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46D8" w:rsidRDefault="00F646D8" w:rsidP="00F646D8">
      <w:pPr>
        <w:rPr>
          <w:rStyle w:val="IntenseEmphasis"/>
          <w:rFonts w:asciiTheme="minorHAnsi" w:hAnsiTheme="minorHAnsi"/>
          <w:sz w:val="28"/>
          <w:szCs w:val="28"/>
        </w:rPr>
      </w:pPr>
      <w:bookmarkStart w:id="0" w:name="_GoBack"/>
      <w:bookmarkEnd w:id="0"/>
      <w:r>
        <w:rPr>
          <w:rStyle w:val="IntenseEmphasis"/>
          <w:rFonts w:asciiTheme="minorHAnsi" w:hAnsiTheme="minorHAnsi"/>
          <w:sz w:val="28"/>
          <w:szCs w:val="28"/>
        </w:rPr>
        <w:br/>
      </w:r>
      <w:r w:rsidR="002248B3" w:rsidRPr="00A16F3A">
        <w:rPr>
          <w:rFonts w:cs="Arial"/>
          <w:noProof/>
          <w:sz w:val="23"/>
          <w:szCs w:val="23"/>
          <w:lang w:val="en-CA" w:eastAsia="en-CA"/>
        </w:rPr>
        <w:drawing>
          <wp:inline distT="0" distB="0" distL="0" distR="0" wp14:anchorId="2487452A" wp14:editId="747526F5">
            <wp:extent cx="1162050" cy="907509"/>
            <wp:effectExtent l="0" t="0" r="0" b="698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VRD_CMYK.emf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275" cy="9147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F231E" w:rsidRPr="00F646D8" w:rsidRDefault="008F231E" w:rsidP="00F646D8">
      <w:pPr>
        <w:rPr>
          <w:rStyle w:val="IntenseEmphasis"/>
          <w:rFonts w:asciiTheme="minorHAnsi" w:hAnsiTheme="minorHAnsi"/>
          <w:bCs w:val="0"/>
          <w:i w:val="0"/>
          <w:iCs w:val="0"/>
          <w:color w:val="auto"/>
          <w:sz w:val="32"/>
          <w:szCs w:val="32"/>
          <w:lang w:val="en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F231E" w:rsidRDefault="008F231E" w:rsidP="008F231E">
      <w:pPr>
        <w:rPr>
          <w:lang w:val="en-CA"/>
        </w:rPr>
      </w:pPr>
    </w:p>
    <w:p w:rsidR="008F231E" w:rsidRPr="008F231E" w:rsidRDefault="008F231E" w:rsidP="008F231E">
      <w:pPr>
        <w:rPr>
          <w:lang w:val="en-CA"/>
        </w:rPr>
      </w:pPr>
    </w:p>
    <w:p w:rsidR="00F646D8" w:rsidRDefault="00F646D8" w:rsidP="008F231E">
      <w:pPr>
        <w:ind w:firstLine="720"/>
        <w:jc w:val="center"/>
        <w:rPr>
          <w:rFonts w:asciiTheme="minorHAnsi" w:hAnsiTheme="minorHAnsi"/>
          <w:b/>
          <w:sz w:val="56"/>
          <w:szCs w:val="56"/>
          <w:lang w:val="en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E43A23" w:rsidRPr="008811ED" w:rsidRDefault="00316912" w:rsidP="008F231E">
      <w:pPr>
        <w:ind w:firstLine="720"/>
        <w:jc w:val="center"/>
        <w:rPr>
          <w:rFonts w:cs="Arial"/>
          <w:b/>
          <w:sz w:val="56"/>
          <w:szCs w:val="56"/>
          <w:lang w:val="en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cs="Arial"/>
          <w:b/>
          <w:sz w:val="56"/>
          <w:szCs w:val="56"/>
          <w:lang w:val="en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Proposed </w:t>
      </w:r>
      <w:r w:rsidR="00222BEE" w:rsidRPr="008811ED">
        <w:rPr>
          <w:rFonts w:cs="Arial"/>
          <w:b/>
          <w:sz w:val="56"/>
          <w:szCs w:val="56"/>
          <w:lang w:val="en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201</w:t>
      </w:r>
      <w:r w:rsidR="008926D1" w:rsidRPr="008811ED">
        <w:rPr>
          <w:rFonts w:cs="Arial"/>
          <w:b/>
          <w:sz w:val="56"/>
          <w:szCs w:val="56"/>
          <w:lang w:val="en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7</w:t>
      </w:r>
      <w:r w:rsidR="008F231E" w:rsidRPr="008811ED">
        <w:rPr>
          <w:rFonts w:cs="Arial"/>
          <w:b/>
          <w:sz w:val="56"/>
          <w:szCs w:val="56"/>
          <w:lang w:val="en-C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BUSINESS PLAN</w:t>
      </w:r>
    </w:p>
    <w:p w:rsidR="008F231E" w:rsidRPr="008811ED" w:rsidRDefault="008F231E" w:rsidP="008F231E">
      <w:pPr>
        <w:ind w:firstLine="720"/>
        <w:jc w:val="center"/>
        <w:rPr>
          <w:rFonts w:cs="Arial"/>
        </w:rPr>
      </w:pPr>
    </w:p>
    <w:p w:rsidR="008F231E" w:rsidRPr="008811ED" w:rsidRDefault="008F231E" w:rsidP="008F231E">
      <w:pPr>
        <w:ind w:firstLine="720"/>
        <w:jc w:val="center"/>
        <w:rPr>
          <w:rFonts w:cs="Arial"/>
        </w:rPr>
      </w:pPr>
    </w:p>
    <w:p w:rsidR="008F231E" w:rsidRPr="008811ED" w:rsidRDefault="005A3D88" w:rsidP="008F231E">
      <w:pPr>
        <w:pStyle w:val="Title"/>
        <w:jc w:val="center"/>
        <w:rPr>
          <w:rFonts w:ascii="Arial" w:hAnsi="Arial" w:cs="Arial"/>
          <w:color w:val="000000" w:themeColor="text1"/>
          <w:sz w:val="96"/>
          <w:szCs w:val="96"/>
        </w:rPr>
      </w:pPr>
      <w:r>
        <w:rPr>
          <w:rFonts w:ascii="Arial" w:hAnsi="Arial" w:cs="Arial"/>
          <w:color w:val="000000" w:themeColor="text1"/>
          <w:sz w:val="96"/>
          <w:szCs w:val="96"/>
        </w:rPr>
        <w:t xml:space="preserve">PUBLIC SAFETY </w:t>
      </w:r>
      <w:r w:rsidR="008926D1" w:rsidRPr="008811ED">
        <w:rPr>
          <w:rFonts w:ascii="Arial" w:hAnsi="Arial" w:cs="Arial"/>
          <w:color w:val="000000" w:themeColor="text1"/>
          <w:sz w:val="96"/>
          <w:szCs w:val="96"/>
        </w:rPr>
        <w:t>DIVISION</w:t>
      </w:r>
    </w:p>
    <w:p w:rsidR="008F231E" w:rsidRPr="008811ED" w:rsidRDefault="008F231E" w:rsidP="008F231E">
      <w:pPr>
        <w:ind w:firstLine="720"/>
        <w:jc w:val="center"/>
        <w:rPr>
          <w:sz w:val="22"/>
          <w:szCs w:val="22"/>
        </w:rPr>
      </w:pPr>
    </w:p>
    <w:p w:rsidR="008F231E" w:rsidRPr="008811ED" w:rsidRDefault="008F231E" w:rsidP="008F231E">
      <w:pPr>
        <w:ind w:firstLine="720"/>
        <w:jc w:val="center"/>
        <w:rPr>
          <w:sz w:val="22"/>
          <w:szCs w:val="22"/>
        </w:rPr>
      </w:pPr>
    </w:p>
    <w:p w:rsidR="008F231E" w:rsidRPr="008811ED" w:rsidRDefault="008F231E" w:rsidP="008F231E">
      <w:pPr>
        <w:ind w:firstLine="720"/>
        <w:jc w:val="center"/>
        <w:rPr>
          <w:sz w:val="22"/>
          <w:szCs w:val="22"/>
        </w:rPr>
      </w:pPr>
    </w:p>
    <w:p w:rsidR="008F231E" w:rsidRPr="008811ED" w:rsidRDefault="008F231E" w:rsidP="008F231E">
      <w:pPr>
        <w:ind w:firstLine="720"/>
        <w:jc w:val="center"/>
        <w:rPr>
          <w:sz w:val="22"/>
          <w:szCs w:val="22"/>
        </w:rPr>
      </w:pPr>
    </w:p>
    <w:p w:rsidR="008F231E" w:rsidRPr="008811ED" w:rsidRDefault="008F231E" w:rsidP="008F231E">
      <w:pPr>
        <w:ind w:firstLine="720"/>
        <w:jc w:val="center"/>
        <w:rPr>
          <w:sz w:val="22"/>
          <w:szCs w:val="22"/>
        </w:rPr>
      </w:pPr>
    </w:p>
    <w:p w:rsidR="008F231E" w:rsidRPr="008811ED" w:rsidRDefault="008F231E" w:rsidP="008F231E">
      <w:pPr>
        <w:ind w:firstLine="720"/>
        <w:jc w:val="center"/>
        <w:rPr>
          <w:sz w:val="22"/>
          <w:szCs w:val="22"/>
        </w:rPr>
      </w:pPr>
    </w:p>
    <w:p w:rsidR="008F231E" w:rsidRPr="008811ED" w:rsidRDefault="008F231E" w:rsidP="008F231E">
      <w:pPr>
        <w:ind w:firstLine="720"/>
        <w:jc w:val="center"/>
        <w:rPr>
          <w:sz w:val="22"/>
          <w:szCs w:val="22"/>
        </w:rPr>
      </w:pPr>
    </w:p>
    <w:p w:rsidR="008F231E" w:rsidRPr="008811ED" w:rsidRDefault="008F231E" w:rsidP="008F231E">
      <w:pPr>
        <w:ind w:firstLine="720"/>
        <w:jc w:val="center"/>
        <w:rPr>
          <w:sz w:val="22"/>
          <w:szCs w:val="22"/>
        </w:rPr>
      </w:pPr>
    </w:p>
    <w:p w:rsidR="008F231E" w:rsidRPr="008811ED" w:rsidRDefault="008F231E" w:rsidP="008F231E">
      <w:pPr>
        <w:ind w:firstLine="720"/>
        <w:jc w:val="center"/>
        <w:rPr>
          <w:sz w:val="22"/>
          <w:szCs w:val="22"/>
        </w:rPr>
      </w:pPr>
    </w:p>
    <w:p w:rsidR="008F231E" w:rsidRPr="008811ED" w:rsidRDefault="008F231E" w:rsidP="008F231E">
      <w:pPr>
        <w:ind w:firstLine="720"/>
        <w:jc w:val="center"/>
        <w:rPr>
          <w:sz w:val="22"/>
          <w:szCs w:val="22"/>
        </w:rPr>
      </w:pPr>
    </w:p>
    <w:p w:rsidR="008F231E" w:rsidRPr="008811ED" w:rsidRDefault="008F231E" w:rsidP="008F231E">
      <w:pPr>
        <w:ind w:firstLine="720"/>
        <w:jc w:val="center"/>
        <w:rPr>
          <w:sz w:val="22"/>
          <w:szCs w:val="22"/>
        </w:rPr>
      </w:pPr>
    </w:p>
    <w:p w:rsidR="008F231E" w:rsidRPr="008811ED" w:rsidRDefault="008F231E" w:rsidP="008F231E">
      <w:pPr>
        <w:ind w:firstLine="720"/>
        <w:jc w:val="center"/>
        <w:rPr>
          <w:sz w:val="22"/>
          <w:szCs w:val="22"/>
        </w:rPr>
      </w:pPr>
    </w:p>
    <w:p w:rsidR="008F231E" w:rsidRPr="008811ED" w:rsidRDefault="008F231E" w:rsidP="008F231E">
      <w:pPr>
        <w:ind w:firstLine="720"/>
        <w:jc w:val="center"/>
        <w:rPr>
          <w:sz w:val="22"/>
          <w:szCs w:val="22"/>
        </w:rPr>
      </w:pPr>
    </w:p>
    <w:p w:rsidR="008F231E" w:rsidRPr="008811ED" w:rsidRDefault="008F231E" w:rsidP="008F231E">
      <w:pPr>
        <w:ind w:firstLine="720"/>
        <w:jc w:val="center"/>
        <w:rPr>
          <w:sz w:val="22"/>
          <w:szCs w:val="22"/>
        </w:rPr>
      </w:pPr>
    </w:p>
    <w:p w:rsidR="008F231E" w:rsidRPr="008811ED" w:rsidRDefault="008F231E" w:rsidP="008F231E">
      <w:pPr>
        <w:ind w:firstLine="720"/>
        <w:jc w:val="center"/>
        <w:rPr>
          <w:sz w:val="22"/>
          <w:szCs w:val="22"/>
        </w:rPr>
      </w:pPr>
    </w:p>
    <w:p w:rsidR="008F231E" w:rsidRPr="008811ED" w:rsidRDefault="008F231E" w:rsidP="008F231E">
      <w:pPr>
        <w:ind w:firstLine="720"/>
        <w:jc w:val="center"/>
        <w:rPr>
          <w:sz w:val="22"/>
          <w:szCs w:val="22"/>
        </w:rPr>
      </w:pPr>
    </w:p>
    <w:p w:rsidR="008F231E" w:rsidRPr="008811ED" w:rsidRDefault="008F231E" w:rsidP="008F231E">
      <w:pPr>
        <w:ind w:firstLine="720"/>
        <w:jc w:val="center"/>
        <w:rPr>
          <w:sz w:val="22"/>
          <w:szCs w:val="22"/>
        </w:rPr>
      </w:pPr>
    </w:p>
    <w:p w:rsidR="008F231E" w:rsidRPr="008811ED" w:rsidRDefault="008F231E" w:rsidP="00E85CBB">
      <w:pPr>
        <w:rPr>
          <w:sz w:val="22"/>
          <w:szCs w:val="22"/>
        </w:rPr>
      </w:pPr>
    </w:p>
    <w:p w:rsidR="008F231E" w:rsidRPr="008811ED" w:rsidRDefault="008F231E" w:rsidP="00321DBB">
      <w:pPr>
        <w:rPr>
          <w:sz w:val="22"/>
          <w:szCs w:val="22"/>
        </w:rPr>
      </w:pPr>
    </w:p>
    <w:p w:rsidR="008F231E" w:rsidRPr="008811ED" w:rsidRDefault="008F231E" w:rsidP="008F231E">
      <w:pPr>
        <w:ind w:firstLine="720"/>
        <w:jc w:val="center"/>
        <w:rPr>
          <w:sz w:val="22"/>
          <w:szCs w:val="22"/>
        </w:rPr>
      </w:pPr>
    </w:p>
    <w:p w:rsidR="008F231E" w:rsidRPr="008811ED" w:rsidRDefault="008F231E" w:rsidP="001F46D4">
      <w:pPr>
        <w:rPr>
          <w:rFonts w:cs="Arial"/>
          <w:sz w:val="22"/>
          <w:szCs w:val="22"/>
        </w:rPr>
      </w:pPr>
      <w:r w:rsidRPr="008811ED">
        <w:rPr>
          <w:rFonts w:cs="Arial"/>
          <w:sz w:val="22"/>
          <w:szCs w:val="22"/>
        </w:rPr>
        <w:t xml:space="preserve">Submitted by: </w:t>
      </w:r>
      <w:r w:rsidRPr="008811ED">
        <w:rPr>
          <w:rFonts w:cs="Arial"/>
          <w:sz w:val="22"/>
          <w:szCs w:val="22"/>
        </w:rPr>
        <w:tab/>
      </w:r>
      <w:r w:rsidR="00764D91" w:rsidRPr="008811ED">
        <w:rPr>
          <w:rFonts w:cs="Arial"/>
          <w:sz w:val="22"/>
          <w:szCs w:val="22"/>
        </w:rPr>
        <w:t xml:space="preserve"> </w:t>
      </w:r>
      <w:r w:rsidR="00F07433">
        <w:rPr>
          <w:rFonts w:cs="Arial"/>
          <w:sz w:val="22"/>
          <w:szCs w:val="22"/>
        </w:rPr>
        <w:t>Conrad Cowan</w:t>
      </w:r>
    </w:p>
    <w:p w:rsidR="008F231E" w:rsidRPr="008811ED" w:rsidRDefault="008F231E" w:rsidP="008F231E">
      <w:pPr>
        <w:ind w:firstLine="720"/>
        <w:jc w:val="center"/>
        <w:rPr>
          <w:sz w:val="22"/>
          <w:szCs w:val="22"/>
        </w:rPr>
      </w:pPr>
    </w:p>
    <w:p w:rsidR="008F231E" w:rsidRPr="008811ED" w:rsidRDefault="008F231E" w:rsidP="008F231E">
      <w:pPr>
        <w:ind w:firstLine="720"/>
        <w:jc w:val="center"/>
        <w:rPr>
          <w:sz w:val="22"/>
          <w:szCs w:val="22"/>
        </w:rPr>
      </w:pPr>
    </w:p>
    <w:p w:rsidR="008F231E" w:rsidRPr="008811ED" w:rsidRDefault="008F231E" w:rsidP="008F231E">
      <w:pPr>
        <w:ind w:firstLine="720"/>
        <w:jc w:val="center"/>
        <w:rPr>
          <w:sz w:val="22"/>
          <w:szCs w:val="22"/>
        </w:rPr>
      </w:pPr>
    </w:p>
    <w:sdt>
      <w:sdtPr>
        <w:rPr>
          <w:rFonts w:ascii="Arial" w:eastAsia="Times New Roman" w:hAnsi="Arial" w:cs="Times New Roman"/>
          <w:b w:val="0"/>
          <w:bCs w:val="0"/>
          <w:color w:val="auto"/>
          <w:sz w:val="24"/>
          <w:szCs w:val="24"/>
          <w:lang w:eastAsia="en-US"/>
        </w:rPr>
        <w:id w:val="-1839837389"/>
        <w:docPartObj>
          <w:docPartGallery w:val="Table of Contents"/>
          <w:docPartUnique/>
        </w:docPartObj>
      </w:sdtPr>
      <w:sdtEndPr>
        <w:rPr>
          <w:rFonts w:asciiTheme="minorHAnsi" w:hAnsiTheme="minorHAnsi"/>
          <w:noProof/>
        </w:rPr>
      </w:sdtEndPr>
      <w:sdtContent>
        <w:p w:rsidR="00A169F5" w:rsidRPr="008811ED" w:rsidRDefault="00A169F5">
          <w:pPr>
            <w:pStyle w:val="TOCHeading"/>
            <w:rPr>
              <w:rFonts w:ascii="Arial" w:hAnsi="Arial" w:cs="Arial"/>
            </w:rPr>
          </w:pPr>
          <w:r w:rsidRPr="008811ED">
            <w:rPr>
              <w:rFonts w:ascii="Arial" w:hAnsi="Arial" w:cs="Arial"/>
            </w:rPr>
            <w:t>Table of Contents</w:t>
          </w:r>
        </w:p>
        <w:p w:rsidR="003F4BCD" w:rsidRDefault="00A169F5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CA" w:eastAsia="en-CA"/>
            </w:rPr>
          </w:pPr>
          <w:r w:rsidRPr="00F646D8">
            <w:rPr>
              <w:rFonts w:asciiTheme="minorHAnsi" w:hAnsiTheme="minorHAnsi"/>
            </w:rPr>
            <w:fldChar w:fldCharType="begin"/>
          </w:r>
          <w:r w:rsidRPr="00F646D8">
            <w:rPr>
              <w:rFonts w:asciiTheme="minorHAnsi" w:hAnsiTheme="minorHAnsi"/>
            </w:rPr>
            <w:instrText xml:space="preserve"> TOC \o "1-3" \h \z \u </w:instrText>
          </w:r>
          <w:r w:rsidRPr="00F646D8">
            <w:rPr>
              <w:rFonts w:asciiTheme="minorHAnsi" w:hAnsiTheme="minorHAnsi"/>
            </w:rPr>
            <w:fldChar w:fldCharType="separate"/>
          </w:r>
          <w:hyperlink w:anchor="_Toc452116643" w:history="1">
            <w:r w:rsidR="003F4BCD" w:rsidRPr="00C2357A">
              <w:rPr>
                <w:rStyle w:val="Hyperlink"/>
                <w:rFonts w:cs="Arial"/>
                <w:noProof/>
              </w:rPr>
              <w:t>Division Description</w:t>
            </w:r>
            <w:r w:rsidR="003F4BCD">
              <w:rPr>
                <w:noProof/>
                <w:webHidden/>
              </w:rPr>
              <w:tab/>
            </w:r>
            <w:r w:rsidR="003F4BCD">
              <w:rPr>
                <w:noProof/>
                <w:webHidden/>
              </w:rPr>
              <w:fldChar w:fldCharType="begin"/>
            </w:r>
            <w:r w:rsidR="003F4BCD">
              <w:rPr>
                <w:noProof/>
                <w:webHidden/>
              </w:rPr>
              <w:instrText xml:space="preserve"> PAGEREF _Toc452116643 \h </w:instrText>
            </w:r>
            <w:r w:rsidR="003F4BCD">
              <w:rPr>
                <w:noProof/>
                <w:webHidden/>
              </w:rPr>
            </w:r>
            <w:r w:rsidR="003F4BCD">
              <w:rPr>
                <w:noProof/>
                <w:webHidden/>
              </w:rPr>
              <w:fldChar w:fldCharType="separate"/>
            </w:r>
            <w:r w:rsidR="00F2647D">
              <w:rPr>
                <w:noProof/>
                <w:webHidden/>
              </w:rPr>
              <w:t>3</w:t>
            </w:r>
            <w:r w:rsidR="003F4BCD">
              <w:rPr>
                <w:noProof/>
                <w:webHidden/>
              </w:rPr>
              <w:fldChar w:fldCharType="end"/>
            </w:r>
          </w:hyperlink>
        </w:p>
        <w:p w:rsidR="003F4BCD" w:rsidRDefault="0082409A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CA" w:eastAsia="en-CA"/>
            </w:rPr>
          </w:pPr>
          <w:hyperlink w:anchor="_Toc452116644" w:history="1">
            <w:r w:rsidR="003F4BCD" w:rsidRPr="00C2357A">
              <w:rPr>
                <w:rStyle w:val="Hyperlink"/>
                <w:rFonts w:cs="Arial"/>
                <w:noProof/>
              </w:rPr>
              <w:t>Division Services:</w:t>
            </w:r>
            <w:r w:rsidR="003F4BCD">
              <w:rPr>
                <w:noProof/>
                <w:webHidden/>
              </w:rPr>
              <w:tab/>
            </w:r>
            <w:r w:rsidR="003F4BCD">
              <w:rPr>
                <w:noProof/>
                <w:webHidden/>
              </w:rPr>
              <w:fldChar w:fldCharType="begin"/>
            </w:r>
            <w:r w:rsidR="003F4BCD">
              <w:rPr>
                <w:noProof/>
                <w:webHidden/>
              </w:rPr>
              <w:instrText xml:space="preserve"> PAGEREF _Toc452116644 \h </w:instrText>
            </w:r>
            <w:r w:rsidR="003F4BCD">
              <w:rPr>
                <w:noProof/>
                <w:webHidden/>
              </w:rPr>
            </w:r>
            <w:r w:rsidR="003F4BCD">
              <w:rPr>
                <w:noProof/>
                <w:webHidden/>
              </w:rPr>
              <w:fldChar w:fldCharType="separate"/>
            </w:r>
            <w:r w:rsidR="00F2647D">
              <w:rPr>
                <w:noProof/>
                <w:webHidden/>
              </w:rPr>
              <w:t>3</w:t>
            </w:r>
            <w:r w:rsidR="003F4BCD">
              <w:rPr>
                <w:noProof/>
                <w:webHidden/>
              </w:rPr>
              <w:fldChar w:fldCharType="end"/>
            </w:r>
          </w:hyperlink>
        </w:p>
        <w:p w:rsidR="003F4BCD" w:rsidRDefault="0082409A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CA" w:eastAsia="en-CA"/>
            </w:rPr>
          </w:pPr>
          <w:hyperlink w:anchor="_Toc452116646" w:history="1">
            <w:r w:rsidR="003F4BCD" w:rsidRPr="00C2357A">
              <w:rPr>
                <w:rStyle w:val="Hyperlink"/>
                <w:rFonts w:cs="Arial"/>
                <w:noProof/>
              </w:rPr>
              <w:t>Division Structure</w:t>
            </w:r>
            <w:r w:rsidR="003F4BCD">
              <w:rPr>
                <w:noProof/>
                <w:webHidden/>
              </w:rPr>
              <w:tab/>
            </w:r>
            <w:r w:rsidR="003F4BCD">
              <w:rPr>
                <w:noProof/>
                <w:webHidden/>
              </w:rPr>
              <w:fldChar w:fldCharType="begin"/>
            </w:r>
            <w:r w:rsidR="003F4BCD">
              <w:rPr>
                <w:noProof/>
                <w:webHidden/>
              </w:rPr>
              <w:instrText xml:space="preserve"> PAGEREF _Toc452116646 \h </w:instrText>
            </w:r>
            <w:r w:rsidR="003F4BCD">
              <w:rPr>
                <w:noProof/>
                <w:webHidden/>
              </w:rPr>
            </w:r>
            <w:r w:rsidR="003F4BCD">
              <w:rPr>
                <w:noProof/>
                <w:webHidden/>
              </w:rPr>
              <w:fldChar w:fldCharType="separate"/>
            </w:r>
            <w:r w:rsidR="00F2647D">
              <w:rPr>
                <w:noProof/>
                <w:webHidden/>
              </w:rPr>
              <w:t>3</w:t>
            </w:r>
            <w:r w:rsidR="003F4BCD">
              <w:rPr>
                <w:noProof/>
                <w:webHidden/>
              </w:rPr>
              <w:fldChar w:fldCharType="end"/>
            </w:r>
          </w:hyperlink>
        </w:p>
        <w:p w:rsidR="003F4BCD" w:rsidRDefault="0082409A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CA" w:eastAsia="en-CA"/>
            </w:rPr>
          </w:pPr>
          <w:hyperlink w:anchor="_Toc452116647" w:history="1">
            <w:r w:rsidR="003F4BCD" w:rsidRPr="00C2357A">
              <w:rPr>
                <w:rStyle w:val="Hyperlink"/>
                <w:rFonts w:cs="Arial"/>
                <w:noProof/>
              </w:rPr>
              <w:t>Strategic Focus Area Alignment</w:t>
            </w:r>
            <w:r w:rsidR="003F4BCD">
              <w:rPr>
                <w:noProof/>
                <w:webHidden/>
              </w:rPr>
              <w:tab/>
            </w:r>
            <w:r w:rsidR="003F4BCD">
              <w:rPr>
                <w:noProof/>
                <w:webHidden/>
              </w:rPr>
              <w:fldChar w:fldCharType="begin"/>
            </w:r>
            <w:r w:rsidR="003F4BCD">
              <w:rPr>
                <w:noProof/>
                <w:webHidden/>
              </w:rPr>
              <w:instrText xml:space="preserve"> PAGEREF _Toc452116647 \h </w:instrText>
            </w:r>
            <w:r w:rsidR="003F4BCD">
              <w:rPr>
                <w:noProof/>
                <w:webHidden/>
              </w:rPr>
            </w:r>
            <w:r w:rsidR="003F4BCD">
              <w:rPr>
                <w:noProof/>
                <w:webHidden/>
              </w:rPr>
              <w:fldChar w:fldCharType="separate"/>
            </w:r>
            <w:r w:rsidR="00F2647D">
              <w:rPr>
                <w:noProof/>
                <w:webHidden/>
              </w:rPr>
              <w:t>3</w:t>
            </w:r>
            <w:r w:rsidR="003F4BCD">
              <w:rPr>
                <w:noProof/>
                <w:webHidden/>
              </w:rPr>
              <w:fldChar w:fldCharType="end"/>
            </w:r>
          </w:hyperlink>
        </w:p>
        <w:p w:rsidR="003F4BCD" w:rsidRDefault="0082409A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CA" w:eastAsia="en-CA"/>
            </w:rPr>
          </w:pPr>
          <w:hyperlink w:anchor="_Toc452116648" w:history="1">
            <w:r w:rsidR="003F4BCD" w:rsidRPr="00C2357A">
              <w:rPr>
                <w:rStyle w:val="Hyperlink"/>
                <w:noProof/>
              </w:rPr>
              <w:t>*(Lead or Support)</w:t>
            </w:r>
            <w:r w:rsidR="003F4BCD">
              <w:rPr>
                <w:noProof/>
                <w:webHidden/>
              </w:rPr>
              <w:tab/>
            </w:r>
            <w:r w:rsidR="003F4BCD">
              <w:rPr>
                <w:noProof/>
                <w:webHidden/>
              </w:rPr>
              <w:fldChar w:fldCharType="begin"/>
            </w:r>
            <w:r w:rsidR="003F4BCD">
              <w:rPr>
                <w:noProof/>
                <w:webHidden/>
              </w:rPr>
              <w:instrText xml:space="preserve"> PAGEREF _Toc452116648 \h </w:instrText>
            </w:r>
            <w:r w:rsidR="003F4BCD">
              <w:rPr>
                <w:noProof/>
                <w:webHidden/>
              </w:rPr>
            </w:r>
            <w:r w:rsidR="003F4BCD">
              <w:rPr>
                <w:noProof/>
                <w:webHidden/>
              </w:rPr>
              <w:fldChar w:fldCharType="separate"/>
            </w:r>
            <w:r w:rsidR="00F2647D">
              <w:rPr>
                <w:noProof/>
                <w:webHidden/>
              </w:rPr>
              <w:t>3</w:t>
            </w:r>
            <w:r w:rsidR="003F4BCD">
              <w:rPr>
                <w:noProof/>
                <w:webHidden/>
              </w:rPr>
              <w:fldChar w:fldCharType="end"/>
            </w:r>
          </w:hyperlink>
        </w:p>
        <w:p w:rsidR="003F4BCD" w:rsidRDefault="0082409A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CA" w:eastAsia="en-CA"/>
            </w:rPr>
          </w:pPr>
          <w:hyperlink w:anchor="_Toc452116649" w:history="1">
            <w:r w:rsidR="003F4BCD" w:rsidRPr="00C2357A">
              <w:rPr>
                <w:rStyle w:val="Hyperlink"/>
                <w:rFonts w:cs="Arial"/>
                <w:noProof/>
              </w:rPr>
              <w:t>Important Issues, Trends, Opportunities and/or Challenges (ITOC)</w:t>
            </w:r>
            <w:r w:rsidR="003F4BCD">
              <w:rPr>
                <w:noProof/>
                <w:webHidden/>
              </w:rPr>
              <w:tab/>
            </w:r>
            <w:r w:rsidR="003F4BCD">
              <w:rPr>
                <w:noProof/>
                <w:webHidden/>
              </w:rPr>
              <w:fldChar w:fldCharType="begin"/>
            </w:r>
            <w:r w:rsidR="003F4BCD">
              <w:rPr>
                <w:noProof/>
                <w:webHidden/>
              </w:rPr>
              <w:instrText xml:space="preserve"> PAGEREF _Toc452116649 \h </w:instrText>
            </w:r>
            <w:r w:rsidR="003F4BCD">
              <w:rPr>
                <w:noProof/>
                <w:webHidden/>
              </w:rPr>
            </w:r>
            <w:r w:rsidR="003F4BCD">
              <w:rPr>
                <w:noProof/>
                <w:webHidden/>
              </w:rPr>
              <w:fldChar w:fldCharType="separate"/>
            </w:r>
            <w:r w:rsidR="00F2647D">
              <w:rPr>
                <w:noProof/>
                <w:webHidden/>
              </w:rPr>
              <w:t>3</w:t>
            </w:r>
            <w:r w:rsidR="003F4BCD">
              <w:rPr>
                <w:noProof/>
                <w:webHidden/>
              </w:rPr>
              <w:fldChar w:fldCharType="end"/>
            </w:r>
          </w:hyperlink>
        </w:p>
        <w:p w:rsidR="003F4BCD" w:rsidRDefault="0082409A">
          <w:pPr>
            <w:pStyle w:val="TOC1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CA" w:eastAsia="en-CA"/>
            </w:rPr>
          </w:pPr>
          <w:hyperlink w:anchor="_Toc452116650" w:history="1">
            <w:r w:rsidR="003F4BCD" w:rsidRPr="00C2357A">
              <w:rPr>
                <w:rStyle w:val="Hyperlink"/>
                <w:rFonts w:cs="Arial"/>
                <w:noProof/>
              </w:rPr>
              <w:t>Business Plan Objectives</w:t>
            </w:r>
            <w:r w:rsidR="003F4BCD">
              <w:rPr>
                <w:noProof/>
                <w:webHidden/>
              </w:rPr>
              <w:tab/>
            </w:r>
            <w:r w:rsidR="003F4BCD">
              <w:rPr>
                <w:noProof/>
                <w:webHidden/>
              </w:rPr>
              <w:fldChar w:fldCharType="begin"/>
            </w:r>
            <w:r w:rsidR="003F4BCD">
              <w:rPr>
                <w:noProof/>
                <w:webHidden/>
              </w:rPr>
              <w:instrText xml:space="preserve"> PAGEREF _Toc452116650 \h </w:instrText>
            </w:r>
            <w:r w:rsidR="003F4BCD">
              <w:rPr>
                <w:noProof/>
                <w:webHidden/>
              </w:rPr>
            </w:r>
            <w:r w:rsidR="003F4BCD">
              <w:rPr>
                <w:noProof/>
                <w:webHidden/>
              </w:rPr>
              <w:fldChar w:fldCharType="separate"/>
            </w:r>
            <w:r w:rsidR="00F2647D">
              <w:rPr>
                <w:noProof/>
                <w:webHidden/>
              </w:rPr>
              <w:t>4</w:t>
            </w:r>
            <w:r w:rsidR="003F4BCD">
              <w:rPr>
                <w:noProof/>
                <w:webHidden/>
              </w:rPr>
              <w:fldChar w:fldCharType="end"/>
            </w:r>
          </w:hyperlink>
        </w:p>
        <w:p w:rsidR="003F4BCD" w:rsidRDefault="0082409A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CA" w:eastAsia="en-CA"/>
            </w:rPr>
          </w:pPr>
          <w:hyperlink w:anchor="_Toc452116651" w:history="1">
            <w:r w:rsidR="003F4BCD" w:rsidRPr="00C2357A">
              <w:rPr>
                <w:rStyle w:val="Hyperlink"/>
                <w:rFonts w:cs="Arial"/>
                <w:noProof/>
              </w:rPr>
              <w:t>2017 Objectives</w:t>
            </w:r>
            <w:r w:rsidR="003F4BCD">
              <w:rPr>
                <w:noProof/>
                <w:webHidden/>
              </w:rPr>
              <w:tab/>
            </w:r>
            <w:r w:rsidR="003F4BCD">
              <w:rPr>
                <w:noProof/>
                <w:webHidden/>
              </w:rPr>
              <w:fldChar w:fldCharType="begin"/>
            </w:r>
            <w:r w:rsidR="003F4BCD">
              <w:rPr>
                <w:noProof/>
                <w:webHidden/>
              </w:rPr>
              <w:instrText xml:space="preserve"> PAGEREF _Toc452116651 \h </w:instrText>
            </w:r>
            <w:r w:rsidR="003F4BCD">
              <w:rPr>
                <w:noProof/>
                <w:webHidden/>
              </w:rPr>
            </w:r>
            <w:r w:rsidR="003F4BCD">
              <w:rPr>
                <w:noProof/>
                <w:webHidden/>
              </w:rPr>
              <w:fldChar w:fldCharType="separate"/>
            </w:r>
            <w:r w:rsidR="00F2647D">
              <w:rPr>
                <w:noProof/>
                <w:webHidden/>
              </w:rPr>
              <w:t>4</w:t>
            </w:r>
            <w:r w:rsidR="003F4BCD">
              <w:rPr>
                <w:noProof/>
                <w:webHidden/>
              </w:rPr>
              <w:fldChar w:fldCharType="end"/>
            </w:r>
          </w:hyperlink>
        </w:p>
        <w:p w:rsidR="003F4BCD" w:rsidRDefault="0082409A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CA" w:eastAsia="en-CA"/>
            </w:rPr>
          </w:pPr>
          <w:hyperlink w:anchor="_Toc452116652" w:history="1">
            <w:r w:rsidR="003F4BCD" w:rsidRPr="00C2357A">
              <w:rPr>
                <w:rStyle w:val="Hyperlink"/>
                <w:rFonts w:cs="Arial"/>
                <w:noProof/>
              </w:rPr>
              <w:t>2018 Objectives:</w:t>
            </w:r>
            <w:r w:rsidR="003F4BCD">
              <w:rPr>
                <w:noProof/>
                <w:webHidden/>
              </w:rPr>
              <w:tab/>
            </w:r>
            <w:r w:rsidR="003F4BCD">
              <w:rPr>
                <w:noProof/>
                <w:webHidden/>
              </w:rPr>
              <w:fldChar w:fldCharType="begin"/>
            </w:r>
            <w:r w:rsidR="003F4BCD">
              <w:rPr>
                <w:noProof/>
                <w:webHidden/>
              </w:rPr>
              <w:instrText xml:space="preserve"> PAGEREF _Toc452116652 \h </w:instrText>
            </w:r>
            <w:r w:rsidR="003F4BCD">
              <w:rPr>
                <w:noProof/>
                <w:webHidden/>
              </w:rPr>
            </w:r>
            <w:r w:rsidR="003F4BCD">
              <w:rPr>
                <w:noProof/>
                <w:webHidden/>
              </w:rPr>
              <w:fldChar w:fldCharType="separate"/>
            </w:r>
            <w:r w:rsidR="00F2647D">
              <w:rPr>
                <w:noProof/>
                <w:webHidden/>
              </w:rPr>
              <w:t>4</w:t>
            </w:r>
            <w:r w:rsidR="003F4BCD">
              <w:rPr>
                <w:noProof/>
                <w:webHidden/>
              </w:rPr>
              <w:fldChar w:fldCharType="end"/>
            </w:r>
          </w:hyperlink>
        </w:p>
        <w:p w:rsidR="003F4BCD" w:rsidRDefault="0082409A">
          <w:pPr>
            <w:pStyle w:val="TOC2"/>
            <w:tabs>
              <w:tab w:val="right" w:leader="dot" w:pos="9350"/>
            </w:tabs>
            <w:rPr>
              <w:rFonts w:asciiTheme="minorHAnsi" w:eastAsiaTheme="minorEastAsia" w:hAnsiTheme="minorHAnsi" w:cstheme="minorBidi"/>
              <w:noProof/>
              <w:sz w:val="22"/>
              <w:szCs w:val="22"/>
              <w:lang w:val="en-CA" w:eastAsia="en-CA"/>
            </w:rPr>
          </w:pPr>
          <w:hyperlink w:anchor="_Toc452116653" w:history="1">
            <w:r w:rsidR="003F4BCD" w:rsidRPr="00C2357A">
              <w:rPr>
                <w:rStyle w:val="Hyperlink"/>
                <w:rFonts w:cs="Arial"/>
                <w:noProof/>
              </w:rPr>
              <w:t>2019—2021 Objectives:</w:t>
            </w:r>
            <w:r w:rsidR="003F4BCD">
              <w:rPr>
                <w:noProof/>
                <w:webHidden/>
              </w:rPr>
              <w:tab/>
            </w:r>
            <w:r w:rsidR="003F4BCD">
              <w:rPr>
                <w:noProof/>
                <w:webHidden/>
              </w:rPr>
              <w:fldChar w:fldCharType="begin"/>
            </w:r>
            <w:r w:rsidR="003F4BCD">
              <w:rPr>
                <w:noProof/>
                <w:webHidden/>
              </w:rPr>
              <w:instrText xml:space="preserve"> PAGEREF _Toc452116653 \h </w:instrText>
            </w:r>
            <w:r w:rsidR="003F4BCD">
              <w:rPr>
                <w:noProof/>
                <w:webHidden/>
              </w:rPr>
            </w:r>
            <w:r w:rsidR="003F4BCD">
              <w:rPr>
                <w:noProof/>
                <w:webHidden/>
              </w:rPr>
              <w:fldChar w:fldCharType="separate"/>
            </w:r>
            <w:r w:rsidR="00F2647D">
              <w:rPr>
                <w:noProof/>
                <w:webHidden/>
              </w:rPr>
              <w:t>5</w:t>
            </w:r>
            <w:r w:rsidR="003F4BCD">
              <w:rPr>
                <w:noProof/>
                <w:webHidden/>
              </w:rPr>
              <w:fldChar w:fldCharType="end"/>
            </w:r>
          </w:hyperlink>
        </w:p>
        <w:p w:rsidR="00A169F5" w:rsidRPr="00F646D8" w:rsidRDefault="00A169F5">
          <w:pPr>
            <w:rPr>
              <w:rFonts w:asciiTheme="minorHAnsi" w:hAnsiTheme="minorHAnsi"/>
            </w:rPr>
          </w:pPr>
          <w:r w:rsidRPr="00F646D8">
            <w:rPr>
              <w:rFonts w:asciiTheme="minorHAnsi" w:hAnsiTheme="minorHAnsi"/>
              <w:b/>
              <w:bCs/>
              <w:noProof/>
            </w:rPr>
            <w:fldChar w:fldCharType="end"/>
          </w:r>
        </w:p>
      </w:sdtContent>
    </w:sdt>
    <w:p w:rsidR="00513690" w:rsidRDefault="00513690" w:rsidP="008F231E">
      <w:pPr>
        <w:ind w:firstLine="720"/>
        <w:jc w:val="center"/>
      </w:pPr>
      <w:r>
        <w:br w:type="page"/>
      </w:r>
    </w:p>
    <w:p w:rsidR="00A169F5" w:rsidRPr="008811ED" w:rsidRDefault="002A3AF9" w:rsidP="00A169F5">
      <w:pPr>
        <w:pStyle w:val="Heading1"/>
        <w:rPr>
          <w:rFonts w:ascii="Arial" w:hAnsi="Arial" w:cs="Arial"/>
        </w:rPr>
      </w:pPr>
      <w:bookmarkStart w:id="1" w:name="_Toc452116643"/>
      <w:r w:rsidRPr="008811ED">
        <w:rPr>
          <w:rFonts w:ascii="Arial" w:hAnsi="Arial" w:cs="Arial"/>
        </w:rPr>
        <w:lastRenderedPageBreak/>
        <w:t xml:space="preserve">Division </w:t>
      </w:r>
      <w:r w:rsidR="008926D1" w:rsidRPr="008811ED">
        <w:rPr>
          <w:rFonts w:ascii="Arial" w:hAnsi="Arial" w:cs="Arial"/>
        </w:rPr>
        <w:t>Description</w:t>
      </w:r>
      <w:bookmarkEnd w:id="1"/>
    </w:p>
    <w:p w:rsidR="00C06D14" w:rsidRPr="008811ED" w:rsidRDefault="002A3AF9" w:rsidP="004932B0">
      <w:pPr>
        <w:spacing w:before="120"/>
        <w:rPr>
          <w:sz w:val="22"/>
          <w:szCs w:val="22"/>
        </w:rPr>
      </w:pPr>
      <w:r w:rsidRPr="008811ED">
        <w:rPr>
          <w:sz w:val="22"/>
          <w:szCs w:val="22"/>
        </w:rPr>
        <w:t xml:space="preserve">Located within the Community Services Department, the Public Safety Division is responsible for emergency planning and response in the region including the operation/funding of </w:t>
      </w:r>
      <w:r w:rsidR="007E49A2" w:rsidRPr="008811ED">
        <w:rPr>
          <w:sz w:val="22"/>
          <w:szCs w:val="22"/>
        </w:rPr>
        <w:t>9</w:t>
      </w:r>
      <w:r w:rsidR="00185167" w:rsidRPr="008811ED">
        <w:rPr>
          <w:sz w:val="22"/>
          <w:szCs w:val="22"/>
        </w:rPr>
        <w:t xml:space="preserve"> rural</w:t>
      </w:r>
      <w:r w:rsidRPr="008811ED">
        <w:rPr>
          <w:sz w:val="22"/>
          <w:szCs w:val="22"/>
        </w:rPr>
        <w:t xml:space="preserve"> fire departments, 911 services, emergency operations, emergency preparedness, emergency social services and radio communication infrastructure.</w:t>
      </w:r>
    </w:p>
    <w:p w:rsidR="002A3AF9" w:rsidRPr="008811ED" w:rsidRDefault="002A3AF9" w:rsidP="00A169F5">
      <w:pPr>
        <w:rPr>
          <w:sz w:val="22"/>
          <w:szCs w:val="22"/>
        </w:rPr>
      </w:pPr>
    </w:p>
    <w:p w:rsidR="002A3AF9" w:rsidRPr="008811ED" w:rsidRDefault="007E49A2" w:rsidP="00A169F5">
      <w:pPr>
        <w:rPr>
          <w:sz w:val="22"/>
          <w:szCs w:val="22"/>
        </w:rPr>
      </w:pPr>
      <w:r w:rsidRPr="008811ED">
        <w:rPr>
          <w:sz w:val="22"/>
          <w:szCs w:val="22"/>
        </w:rPr>
        <w:t>Major activities</w:t>
      </w:r>
      <w:r w:rsidR="00185167" w:rsidRPr="008811ED">
        <w:rPr>
          <w:sz w:val="22"/>
          <w:szCs w:val="22"/>
        </w:rPr>
        <w:t xml:space="preserve"> include:</w:t>
      </w:r>
    </w:p>
    <w:p w:rsidR="00185167" w:rsidRPr="004932B0" w:rsidRDefault="00185167" w:rsidP="004932B0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4932B0">
        <w:rPr>
          <w:sz w:val="22"/>
          <w:szCs w:val="22"/>
        </w:rPr>
        <w:t xml:space="preserve">Fire department training, infrastructure and equipment </w:t>
      </w:r>
      <w:r w:rsidR="007E49A2" w:rsidRPr="004932B0">
        <w:rPr>
          <w:sz w:val="22"/>
          <w:szCs w:val="22"/>
        </w:rPr>
        <w:t>replacement</w:t>
      </w:r>
    </w:p>
    <w:p w:rsidR="00185167" w:rsidRPr="004932B0" w:rsidRDefault="00185167" w:rsidP="004932B0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4932B0">
        <w:rPr>
          <w:sz w:val="22"/>
          <w:szCs w:val="22"/>
        </w:rPr>
        <w:t>Public education and awareness – emergency preparedness</w:t>
      </w:r>
    </w:p>
    <w:p w:rsidR="00185167" w:rsidRPr="004932B0" w:rsidRDefault="00185167" w:rsidP="004932B0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4932B0">
        <w:rPr>
          <w:sz w:val="22"/>
          <w:szCs w:val="22"/>
        </w:rPr>
        <w:t>Communication network operation and maintenance</w:t>
      </w:r>
    </w:p>
    <w:p w:rsidR="00185167" w:rsidRPr="004932B0" w:rsidRDefault="00185167" w:rsidP="004932B0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4932B0">
        <w:rPr>
          <w:sz w:val="22"/>
          <w:szCs w:val="22"/>
        </w:rPr>
        <w:t>Managing 911 and fire dispatch agreements</w:t>
      </w:r>
    </w:p>
    <w:p w:rsidR="00185167" w:rsidRPr="004932B0" w:rsidRDefault="00185167" w:rsidP="004932B0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4932B0">
        <w:rPr>
          <w:sz w:val="22"/>
          <w:szCs w:val="22"/>
        </w:rPr>
        <w:t xml:space="preserve">Emergency planning and emergency response </w:t>
      </w:r>
    </w:p>
    <w:p w:rsidR="00185167" w:rsidRPr="004932B0" w:rsidRDefault="00185167" w:rsidP="004932B0">
      <w:pPr>
        <w:pStyle w:val="ListParagraph"/>
        <w:numPr>
          <w:ilvl w:val="0"/>
          <w:numId w:val="18"/>
        </w:numPr>
        <w:rPr>
          <w:sz w:val="22"/>
          <w:szCs w:val="22"/>
        </w:rPr>
      </w:pPr>
      <w:r w:rsidRPr="004932B0">
        <w:rPr>
          <w:sz w:val="22"/>
          <w:szCs w:val="22"/>
        </w:rPr>
        <w:t>Interagency coordination</w:t>
      </w:r>
    </w:p>
    <w:p w:rsidR="00185167" w:rsidRPr="008811ED" w:rsidRDefault="00185167" w:rsidP="00A169F5">
      <w:pPr>
        <w:rPr>
          <w:sz w:val="22"/>
          <w:szCs w:val="22"/>
        </w:rPr>
      </w:pPr>
    </w:p>
    <w:p w:rsidR="00CE6F59" w:rsidRPr="008811ED" w:rsidRDefault="002A3AF9" w:rsidP="004932B0">
      <w:pPr>
        <w:pStyle w:val="Heading1"/>
        <w:spacing w:before="0"/>
        <w:rPr>
          <w:rFonts w:ascii="Arial" w:hAnsi="Arial" w:cs="Arial"/>
        </w:rPr>
      </w:pPr>
      <w:bookmarkStart w:id="2" w:name="_Toc452116644"/>
      <w:bookmarkStart w:id="3" w:name="_Toc367790857"/>
      <w:r w:rsidRPr="008811ED">
        <w:rPr>
          <w:rFonts w:ascii="Arial" w:hAnsi="Arial" w:cs="Arial"/>
        </w:rPr>
        <w:t>Division</w:t>
      </w:r>
      <w:r w:rsidR="008926D1" w:rsidRPr="008811ED">
        <w:rPr>
          <w:rFonts w:ascii="Arial" w:hAnsi="Arial" w:cs="Arial"/>
        </w:rPr>
        <w:t xml:space="preserve"> </w:t>
      </w:r>
      <w:r w:rsidR="00316912">
        <w:rPr>
          <w:rFonts w:ascii="Arial" w:hAnsi="Arial" w:cs="Arial"/>
        </w:rPr>
        <w:t>Functions</w:t>
      </w:r>
      <w:r w:rsidRPr="008811ED">
        <w:rPr>
          <w:rFonts w:ascii="Arial" w:hAnsi="Arial" w:cs="Arial"/>
        </w:rPr>
        <w:t>:</w:t>
      </w:r>
      <w:bookmarkEnd w:id="2"/>
    </w:p>
    <w:p w:rsidR="008926D1" w:rsidRPr="008811ED" w:rsidRDefault="008926D1" w:rsidP="004932B0">
      <w:pPr>
        <w:pStyle w:val="Heading1"/>
        <w:spacing w:before="120"/>
        <w:rPr>
          <w:sz w:val="22"/>
          <w:szCs w:val="22"/>
        </w:rPr>
      </w:pPr>
      <w:bookmarkStart w:id="4" w:name="_Toc452116645"/>
      <w:r w:rsidRPr="008811ED">
        <w:rPr>
          <w:rFonts w:ascii="Arial" w:hAnsi="Arial" w:cs="Arial"/>
          <w:b w:val="0"/>
          <w:color w:val="auto"/>
          <w:sz w:val="22"/>
          <w:szCs w:val="22"/>
        </w:rPr>
        <w:t xml:space="preserve">The </w:t>
      </w:r>
      <w:r w:rsidR="002A3AF9" w:rsidRPr="008811ED">
        <w:rPr>
          <w:rFonts w:ascii="Arial" w:hAnsi="Arial" w:cs="Arial"/>
          <w:b w:val="0"/>
          <w:color w:val="auto"/>
          <w:sz w:val="22"/>
          <w:szCs w:val="22"/>
        </w:rPr>
        <w:t>Public Safety</w:t>
      </w:r>
      <w:r w:rsidRPr="008811ED">
        <w:rPr>
          <w:rFonts w:ascii="Arial" w:hAnsi="Arial" w:cs="Arial"/>
          <w:b w:val="0"/>
          <w:color w:val="auto"/>
          <w:sz w:val="22"/>
          <w:szCs w:val="22"/>
        </w:rPr>
        <w:t xml:space="preserve"> Division is responsible for the following services/functions:</w:t>
      </w:r>
      <w:bookmarkEnd w:id="4"/>
    </w:p>
    <w:p w:rsidR="008926D1" w:rsidRPr="004932B0" w:rsidRDefault="008926D1" w:rsidP="004932B0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4932B0">
        <w:rPr>
          <w:sz w:val="22"/>
          <w:szCs w:val="22"/>
        </w:rPr>
        <w:t>350</w:t>
      </w:r>
      <w:r w:rsidRPr="004932B0">
        <w:rPr>
          <w:sz w:val="22"/>
          <w:szCs w:val="22"/>
        </w:rPr>
        <w:tab/>
        <w:t>Fire Protection – North Oyster</w:t>
      </w:r>
    </w:p>
    <w:p w:rsidR="008926D1" w:rsidRPr="004932B0" w:rsidRDefault="008926D1" w:rsidP="004932B0">
      <w:pPr>
        <w:pStyle w:val="ListParagraph"/>
        <w:numPr>
          <w:ilvl w:val="0"/>
          <w:numId w:val="19"/>
        </w:numPr>
        <w:rPr>
          <w:sz w:val="22"/>
          <w:szCs w:val="22"/>
        </w:rPr>
      </w:pPr>
      <w:r w:rsidRPr="004932B0">
        <w:rPr>
          <w:sz w:val="22"/>
          <w:szCs w:val="22"/>
        </w:rPr>
        <w:t xml:space="preserve">351 </w:t>
      </w:r>
      <w:r w:rsidRPr="004932B0">
        <w:rPr>
          <w:sz w:val="22"/>
          <w:szCs w:val="22"/>
        </w:rPr>
        <w:tab/>
        <w:t>Fire Protection – Mesachie Lake</w:t>
      </w:r>
    </w:p>
    <w:p w:rsidR="008926D1" w:rsidRPr="004932B0" w:rsidRDefault="002A3AF9" w:rsidP="004932B0">
      <w:pPr>
        <w:pStyle w:val="ListParagraph"/>
        <w:numPr>
          <w:ilvl w:val="0"/>
          <w:numId w:val="19"/>
        </w:numPr>
        <w:rPr>
          <w:sz w:val="22"/>
          <w:szCs w:val="22"/>
        </w:rPr>
      </w:pPr>
      <w:proofErr w:type="spellStart"/>
      <w:proofErr w:type="gramStart"/>
      <w:r w:rsidRPr="004932B0">
        <w:rPr>
          <w:sz w:val="22"/>
          <w:szCs w:val="22"/>
        </w:rPr>
        <w:t>e</w:t>
      </w:r>
      <w:r w:rsidR="008926D1" w:rsidRPr="004932B0">
        <w:rPr>
          <w:sz w:val="22"/>
          <w:szCs w:val="22"/>
        </w:rPr>
        <w:t>tc</w:t>
      </w:r>
      <w:proofErr w:type="spellEnd"/>
      <w:proofErr w:type="gramEnd"/>
      <w:r w:rsidR="008926D1" w:rsidRPr="004932B0">
        <w:rPr>
          <w:sz w:val="22"/>
          <w:szCs w:val="22"/>
        </w:rPr>
        <w:t>…….</w:t>
      </w:r>
    </w:p>
    <w:p w:rsidR="00AE6813" w:rsidRPr="008811ED" w:rsidRDefault="002A3AF9" w:rsidP="00AE6813">
      <w:pPr>
        <w:pStyle w:val="Heading1"/>
        <w:rPr>
          <w:rFonts w:ascii="Arial" w:hAnsi="Arial" w:cs="Arial"/>
        </w:rPr>
      </w:pPr>
      <w:bookmarkStart w:id="5" w:name="_Toc452116646"/>
      <w:bookmarkEnd w:id="3"/>
      <w:r w:rsidRPr="008811ED">
        <w:rPr>
          <w:rFonts w:ascii="Arial" w:hAnsi="Arial" w:cs="Arial"/>
        </w:rPr>
        <w:t xml:space="preserve">Division </w:t>
      </w:r>
      <w:r w:rsidR="00AE6813" w:rsidRPr="008811ED">
        <w:rPr>
          <w:rFonts w:ascii="Arial" w:hAnsi="Arial" w:cs="Arial"/>
        </w:rPr>
        <w:t>Structure</w:t>
      </w:r>
      <w:bookmarkEnd w:id="5"/>
    </w:p>
    <w:p w:rsidR="002A3AF9" w:rsidRPr="008811ED" w:rsidRDefault="002A3AF9" w:rsidP="004932B0">
      <w:pPr>
        <w:spacing w:before="120"/>
        <w:rPr>
          <w:sz w:val="22"/>
          <w:szCs w:val="22"/>
        </w:rPr>
      </w:pPr>
      <w:r w:rsidRPr="008811ED">
        <w:rPr>
          <w:sz w:val="22"/>
          <w:szCs w:val="22"/>
        </w:rPr>
        <w:t xml:space="preserve">The Public Safety Division has 5 permanent staff </w:t>
      </w:r>
      <w:r w:rsidR="00185167" w:rsidRPr="008811ED">
        <w:rPr>
          <w:sz w:val="22"/>
          <w:szCs w:val="22"/>
        </w:rPr>
        <w:t>based</w:t>
      </w:r>
      <w:r w:rsidRPr="008811ED">
        <w:rPr>
          <w:sz w:val="22"/>
          <w:szCs w:val="22"/>
        </w:rPr>
        <w:t xml:space="preserve"> out of the 175 Ingram </w:t>
      </w:r>
      <w:proofErr w:type="gramStart"/>
      <w:r w:rsidRPr="008811ED">
        <w:rPr>
          <w:sz w:val="22"/>
          <w:szCs w:val="22"/>
        </w:rPr>
        <w:t>Office</w:t>
      </w:r>
      <w:proofErr w:type="gramEnd"/>
      <w:r w:rsidRPr="008811ED">
        <w:rPr>
          <w:sz w:val="22"/>
          <w:szCs w:val="22"/>
        </w:rPr>
        <w:t>. The Division also relies on a compliment of volunteer first responders and volunteers in radio communications and Emergency Social Services.</w:t>
      </w:r>
    </w:p>
    <w:p w:rsidR="00CE6F59" w:rsidRPr="008811ED" w:rsidRDefault="00CE6F59" w:rsidP="00CE6F59">
      <w:pPr>
        <w:pStyle w:val="Heading1"/>
        <w:rPr>
          <w:rFonts w:ascii="Arial" w:hAnsi="Arial" w:cs="Arial"/>
        </w:rPr>
      </w:pPr>
      <w:bookmarkStart w:id="6" w:name="_Toc452116647"/>
      <w:r w:rsidRPr="008811ED">
        <w:rPr>
          <w:rFonts w:ascii="Arial" w:hAnsi="Arial" w:cs="Arial"/>
        </w:rPr>
        <w:t>Strategic Focus Area Alignment</w:t>
      </w:r>
      <w:bookmarkEnd w:id="6"/>
    </w:p>
    <w:p w:rsidR="00CE6F59" w:rsidRPr="008811ED" w:rsidRDefault="00CE6F59" w:rsidP="004932B0">
      <w:pPr>
        <w:spacing w:before="120"/>
        <w:rPr>
          <w:sz w:val="22"/>
          <w:szCs w:val="22"/>
        </w:rPr>
      </w:pPr>
      <w:r>
        <w:t>T</w:t>
      </w:r>
      <w:r w:rsidRPr="008811ED">
        <w:rPr>
          <w:sz w:val="22"/>
          <w:szCs w:val="22"/>
        </w:rPr>
        <w:t>he Public Safety Division contributes* to the following Strategic Focus Areas:</w:t>
      </w:r>
    </w:p>
    <w:p w:rsidR="00CE6F59" w:rsidRPr="008811ED" w:rsidRDefault="00CE6F59" w:rsidP="00CE6F59">
      <w:pPr>
        <w:rPr>
          <w:sz w:val="22"/>
          <w:szCs w:val="22"/>
        </w:rPr>
      </w:pPr>
    </w:p>
    <w:p w:rsidR="00CE6F59" w:rsidRPr="008811ED" w:rsidRDefault="00CE6F59" w:rsidP="00CE6F59">
      <w:pPr>
        <w:rPr>
          <w:sz w:val="22"/>
          <w:szCs w:val="22"/>
        </w:rPr>
      </w:pPr>
      <w:r w:rsidRPr="008811ED">
        <w:rPr>
          <w:sz w:val="22"/>
          <w:szCs w:val="22"/>
        </w:rPr>
        <w:t>Regional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084"/>
        <w:gridCol w:w="3192"/>
        <w:gridCol w:w="3084"/>
      </w:tblGrid>
      <w:tr w:rsidR="00CE6F59" w:rsidRPr="008811ED" w:rsidTr="004932B0">
        <w:tc>
          <w:tcPr>
            <w:tcW w:w="3084" w:type="dxa"/>
          </w:tcPr>
          <w:p w:rsidR="00CE6F59" w:rsidRPr="008811ED" w:rsidRDefault="00CE6F59" w:rsidP="00CE6F59">
            <w:pPr>
              <w:rPr>
                <w:sz w:val="22"/>
                <w:szCs w:val="22"/>
              </w:rPr>
            </w:pPr>
            <w:r w:rsidRPr="008811ED">
              <w:rPr>
                <w:sz w:val="22"/>
                <w:szCs w:val="22"/>
              </w:rPr>
              <w:t>2. Response to Climate Change</w:t>
            </w:r>
          </w:p>
        </w:tc>
        <w:tc>
          <w:tcPr>
            <w:tcW w:w="3192" w:type="dxa"/>
          </w:tcPr>
          <w:p w:rsidR="00CE6F59" w:rsidRPr="008811ED" w:rsidRDefault="00CE6F59" w:rsidP="00CE6F59">
            <w:pPr>
              <w:rPr>
                <w:sz w:val="22"/>
                <w:szCs w:val="22"/>
              </w:rPr>
            </w:pPr>
            <w:r w:rsidRPr="008811ED">
              <w:rPr>
                <w:sz w:val="22"/>
                <w:szCs w:val="22"/>
              </w:rPr>
              <w:t>2.1 Climate Change Risk Assessment</w:t>
            </w:r>
          </w:p>
          <w:p w:rsidR="00CE6F59" w:rsidRPr="008811ED" w:rsidRDefault="00CE6F59" w:rsidP="00CE6F59">
            <w:pPr>
              <w:rPr>
                <w:sz w:val="22"/>
                <w:szCs w:val="22"/>
              </w:rPr>
            </w:pPr>
            <w:r w:rsidRPr="008811ED">
              <w:rPr>
                <w:sz w:val="22"/>
                <w:szCs w:val="22"/>
              </w:rPr>
              <w:t>2.2 Climate Change Strategy</w:t>
            </w:r>
          </w:p>
        </w:tc>
        <w:tc>
          <w:tcPr>
            <w:tcW w:w="3084" w:type="dxa"/>
          </w:tcPr>
          <w:p w:rsidR="00CE6F59" w:rsidRPr="008811ED" w:rsidRDefault="00CE6F59" w:rsidP="00CE6F59">
            <w:pPr>
              <w:rPr>
                <w:sz w:val="22"/>
                <w:szCs w:val="22"/>
              </w:rPr>
            </w:pPr>
            <w:r w:rsidRPr="008811ED">
              <w:rPr>
                <w:sz w:val="22"/>
                <w:szCs w:val="22"/>
              </w:rPr>
              <w:t>Support</w:t>
            </w:r>
          </w:p>
          <w:p w:rsidR="00CE6F59" w:rsidRPr="008811ED" w:rsidRDefault="00CE6F59" w:rsidP="00CE6F59">
            <w:pPr>
              <w:rPr>
                <w:sz w:val="22"/>
                <w:szCs w:val="22"/>
              </w:rPr>
            </w:pPr>
          </w:p>
          <w:p w:rsidR="00CE6F59" w:rsidRPr="008811ED" w:rsidRDefault="00CE6F59" w:rsidP="00CE6F59">
            <w:pPr>
              <w:rPr>
                <w:sz w:val="22"/>
                <w:szCs w:val="22"/>
              </w:rPr>
            </w:pPr>
            <w:r w:rsidRPr="008811ED">
              <w:rPr>
                <w:sz w:val="22"/>
                <w:szCs w:val="22"/>
              </w:rPr>
              <w:t>Support</w:t>
            </w:r>
          </w:p>
        </w:tc>
      </w:tr>
      <w:tr w:rsidR="00CE6F59" w:rsidRPr="008811ED" w:rsidTr="004932B0">
        <w:tc>
          <w:tcPr>
            <w:tcW w:w="3084" w:type="dxa"/>
          </w:tcPr>
          <w:p w:rsidR="00CE6F59" w:rsidRPr="008811ED" w:rsidRDefault="00CE6F59" w:rsidP="00CE6F59">
            <w:pPr>
              <w:rPr>
                <w:sz w:val="22"/>
                <w:szCs w:val="22"/>
              </w:rPr>
            </w:pPr>
            <w:r w:rsidRPr="008811ED">
              <w:rPr>
                <w:sz w:val="22"/>
                <w:szCs w:val="22"/>
              </w:rPr>
              <w:t>3. Sound Fiscal Management</w:t>
            </w:r>
          </w:p>
        </w:tc>
        <w:tc>
          <w:tcPr>
            <w:tcW w:w="3192" w:type="dxa"/>
          </w:tcPr>
          <w:p w:rsidR="00CE6F59" w:rsidRPr="008811ED" w:rsidRDefault="00CE6F59" w:rsidP="00CE6F59">
            <w:pPr>
              <w:rPr>
                <w:sz w:val="22"/>
                <w:szCs w:val="22"/>
              </w:rPr>
            </w:pPr>
            <w:r w:rsidRPr="008811ED">
              <w:rPr>
                <w:sz w:val="22"/>
                <w:szCs w:val="22"/>
              </w:rPr>
              <w:t>3.2 Asset Management Plan</w:t>
            </w:r>
          </w:p>
        </w:tc>
        <w:tc>
          <w:tcPr>
            <w:tcW w:w="3084" w:type="dxa"/>
          </w:tcPr>
          <w:p w:rsidR="00CE6F59" w:rsidRPr="008811ED" w:rsidRDefault="00CE6F59" w:rsidP="00CE6F59">
            <w:pPr>
              <w:rPr>
                <w:sz w:val="22"/>
                <w:szCs w:val="22"/>
              </w:rPr>
            </w:pPr>
            <w:r w:rsidRPr="008811ED">
              <w:rPr>
                <w:sz w:val="22"/>
                <w:szCs w:val="22"/>
              </w:rPr>
              <w:t>Support</w:t>
            </w:r>
          </w:p>
        </w:tc>
      </w:tr>
    </w:tbl>
    <w:p w:rsidR="00CE6F59" w:rsidRPr="008811ED" w:rsidRDefault="00CE6F59" w:rsidP="00CE6F59">
      <w:pPr>
        <w:rPr>
          <w:sz w:val="22"/>
          <w:szCs w:val="22"/>
        </w:rPr>
      </w:pPr>
    </w:p>
    <w:p w:rsidR="00CE6F59" w:rsidRPr="008811ED" w:rsidRDefault="00CE6F59" w:rsidP="00A169F5">
      <w:pPr>
        <w:rPr>
          <w:sz w:val="22"/>
          <w:szCs w:val="22"/>
        </w:rPr>
      </w:pPr>
      <w:r w:rsidRPr="008811ED">
        <w:rPr>
          <w:sz w:val="22"/>
          <w:szCs w:val="22"/>
        </w:rPr>
        <w:t>Electoral Area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3084"/>
        <w:gridCol w:w="3192"/>
        <w:gridCol w:w="3084"/>
      </w:tblGrid>
      <w:tr w:rsidR="00CE6F59" w:rsidRPr="008811ED" w:rsidTr="004932B0">
        <w:tc>
          <w:tcPr>
            <w:tcW w:w="3084" w:type="dxa"/>
          </w:tcPr>
          <w:p w:rsidR="00CE6F59" w:rsidRPr="008811ED" w:rsidRDefault="00CE6F59" w:rsidP="00A169F5">
            <w:pPr>
              <w:rPr>
                <w:sz w:val="22"/>
                <w:szCs w:val="22"/>
              </w:rPr>
            </w:pPr>
            <w:r w:rsidRPr="008811ED">
              <w:rPr>
                <w:sz w:val="22"/>
                <w:szCs w:val="22"/>
              </w:rPr>
              <w:t>4. Engaged Communities</w:t>
            </w:r>
          </w:p>
        </w:tc>
        <w:tc>
          <w:tcPr>
            <w:tcW w:w="3192" w:type="dxa"/>
          </w:tcPr>
          <w:p w:rsidR="00CE6F59" w:rsidRPr="008811ED" w:rsidRDefault="00CE6F59" w:rsidP="00A169F5">
            <w:pPr>
              <w:rPr>
                <w:sz w:val="22"/>
                <w:szCs w:val="22"/>
              </w:rPr>
            </w:pPr>
            <w:r w:rsidRPr="008811ED">
              <w:rPr>
                <w:sz w:val="22"/>
                <w:szCs w:val="22"/>
              </w:rPr>
              <w:t>4.1 Strategy and guidelines for CVRD volunteers</w:t>
            </w:r>
          </w:p>
        </w:tc>
        <w:tc>
          <w:tcPr>
            <w:tcW w:w="3084" w:type="dxa"/>
          </w:tcPr>
          <w:p w:rsidR="00CE6F59" w:rsidRPr="008811ED" w:rsidRDefault="00CE6F59" w:rsidP="00A169F5">
            <w:pPr>
              <w:rPr>
                <w:sz w:val="22"/>
                <w:szCs w:val="22"/>
              </w:rPr>
            </w:pPr>
            <w:r w:rsidRPr="008811ED">
              <w:rPr>
                <w:sz w:val="22"/>
                <w:szCs w:val="22"/>
              </w:rPr>
              <w:t>Support</w:t>
            </w:r>
          </w:p>
        </w:tc>
      </w:tr>
    </w:tbl>
    <w:p w:rsidR="00CE6F59" w:rsidRDefault="00CE6F59" w:rsidP="00CE6F59">
      <w:pPr>
        <w:pStyle w:val="Heading1"/>
        <w:rPr>
          <w:rFonts w:ascii="Arial" w:eastAsia="Times New Roman" w:hAnsi="Arial" w:cs="Times New Roman"/>
          <w:b w:val="0"/>
          <w:bCs w:val="0"/>
          <w:color w:val="auto"/>
          <w:sz w:val="22"/>
          <w:szCs w:val="22"/>
        </w:rPr>
      </w:pPr>
      <w:bookmarkStart w:id="7" w:name="_Toc452116648"/>
      <w:r w:rsidRPr="008811ED">
        <w:rPr>
          <w:rFonts w:ascii="Arial" w:eastAsia="Times New Roman" w:hAnsi="Arial" w:cs="Times New Roman"/>
          <w:b w:val="0"/>
          <w:bCs w:val="0"/>
          <w:color w:val="auto"/>
          <w:sz w:val="22"/>
          <w:szCs w:val="22"/>
        </w:rPr>
        <w:t>*(Lead or Support)</w:t>
      </w:r>
      <w:bookmarkEnd w:id="7"/>
    </w:p>
    <w:p w:rsidR="004932B0" w:rsidRPr="004932B0" w:rsidRDefault="004932B0" w:rsidP="004932B0"/>
    <w:p w:rsidR="00223FAB" w:rsidRPr="008811ED" w:rsidRDefault="00AE6813" w:rsidP="00223FAB">
      <w:pPr>
        <w:pStyle w:val="Heading1"/>
        <w:rPr>
          <w:rFonts w:ascii="Arial" w:hAnsi="Arial" w:cs="Arial"/>
        </w:rPr>
      </w:pPr>
      <w:bookmarkStart w:id="8" w:name="_Toc452116649"/>
      <w:r w:rsidRPr="008811ED">
        <w:rPr>
          <w:rFonts w:ascii="Arial" w:hAnsi="Arial" w:cs="Arial"/>
        </w:rPr>
        <w:t>Important Issues, Trends, Opportunities and/or Challenges</w:t>
      </w:r>
      <w:r w:rsidR="00223FAB" w:rsidRPr="008811ED">
        <w:rPr>
          <w:rFonts w:ascii="Arial" w:hAnsi="Arial" w:cs="Arial"/>
        </w:rPr>
        <w:t xml:space="preserve"> (ITOC)</w:t>
      </w:r>
      <w:bookmarkEnd w:id="8"/>
    </w:p>
    <w:p w:rsidR="00AE6813" w:rsidRDefault="00AE6813" w:rsidP="00AE6813"/>
    <w:p w:rsidR="00AE6813" w:rsidRPr="008811ED" w:rsidRDefault="00AE6813" w:rsidP="00AE6813">
      <w:pPr>
        <w:rPr>
          <w:i/>
          <w:sz w:val="22"/>
          <w:szCs w:val="22"/>
        </w:rPr>
      </w:pPr>
      <w:r w:rsidRPr="008811ED">
        <w:rPr>
          <w:i/>
          <w:sz w:val="22"/>
          <w:szCs w:val="22"/>
        </w:rPr>
        <w:lastRenderedPageBreak/>
        <w:t>Describe the notable issues, trends opportunities and/or ch</w:t>
      </w:r>
      <w:r w:rsidR="007E49A2" w:rsidRPr="008811ED">
        <w:rPr>
          <w:i/>
          <w:sz w:val="22"/>
          <w:szCs w:val="22"/>
        </w:rPr>
        <w:t>allenges faced by the division</w:t>
      </w:r>
      <w:r w:rsidRPr="008811ED">
        <w:rPr>
          <w:i/>
          <w:sz w:val="22"/>
          <w:szCs w:val="22"/>
        </w:rPr>
        <w:t xml:space="preserve"> with respect to service delivery, public expectation, regulations, etc. that will be addressed in the business plan </w:t>
      </w:r>
      <w:r w:rsidR="00222BEE" w:rsidRPr="008811ED">
        <w:rPr>
          <w:i/>
          <w:sz w:val="22"/>
          <w:szCs w:val="22"/>
        </w:rPr>
        <w:t>goals</w:t>
      </w:r>
      <w:r w:rsidRPr="008811ED">
        <w:rPr>
          <w:i/>
          <w:sz w:val="22"/>
          <w:szCs w:val="22"/>
        </w:rPr>
        <w:t>.</w:t>
      </w:r>
    </w:p>
    <w:p w:rsidR="00A169F5" w:rsidRPr="008811ED" w:rsidRDefault="00223FAB" w:rsidP="00A169F5">
      <w:pPr>
        <w:pStyle w:val="Heading1"/>
        <w:rPr>
          <w:rFonts w:ascii="Arial" w:hAnsi="Arial" w:cs="Arial"/>
        </w:rPr>
      </w:pPr>
      <w:bookmarkStart w:id="9" w:name="_Toc452116650"/>
      <w:r w:rsidRPr="008811ED">
        <w:rPr>
          <w:rFonts w:ascii="Arial" w:hAnsi="Arial" w:cs="Arial"/>
        </w:rPr>
        <w:t>Business Plan Objectives</w:t>
      </w:r>
      <w:bookmarkEnd w:id="9"/>
      <w:r w:rsidR="00185167" w:rsidRPr="008811ED">
        <w:rPr>
          <w:rFonts w:ascii="Arial" w:hAnsi="Arial" w:cs="Arial"/>
        </w:rPr>
        <w:t xml:space="preserve"> </w:t>
      </w:r>
    </w:p>
    <w:p w:rsidR="00A169F5" w:rsidRDefault="00A169F5" w:rsidP="00A169F5"/>
    <w:p w:rsidR="009D4D76" w:rsidRPr="008811ED" w:rsidRDefault="00AE6813" w:rsidP="00A169F5">
      <w:pPr>
        <w:rPr>
          <w:i/>
          <w:sz w:val="22"/>
          <w:szCs w:val="22"/>
        </w:rPr>
      </w:pPr>
      <w:r w:rsidRPr="008811ED">
        <w:rPr>
          <w:i/>
          <w:sz w:val="22"/>
          <w:szCs w:val="22"/>
        </w:rPr>
        <w:t>Describe</w:t>
      </w:r>
      <w:r w:rsidR="009D4D76" w:rsidRPr="008811ED">
        <w:rPr>
          <w:i/>
          <w:sz w:val="22"/>
          <w:szCs w:val="22"/>
        </w:rPr>
        <w:t xml:space="preserve"> objectives</w:t>
      </w:r>
      <w:r w:rsidR="006C6165" w:rsidRPr="008811ED">
        <w:rPr>
          <w:i/>
          <w:sz w:val="22"/>
          <w:szCs w:val="22"/>
        </w:rPr>
        <w:t xml:space="preserve"> that</w:t>
      </w:r>
      <w:r w:rsidR="009D4D76" w:rsidRPr="008811ED">
        <w:rPr>
          <w:i/>
          <w:sz w:val="22"/>
          <w:szCs w:val="22"/>
        </w:rPr>
        <w:t>:</w:t>
      </w:r>
    </w:p>
    <w:p w:rsidR="009D4D76" w:rsidRPr="008811ED" w:rsidRDefault="009D4D76" w:rsidP="00A169F5">
      <w:pPr>
        <w:rPr>
          <w:i/>
          <w:sz w:val="22"/>
          <w:szCs w:val="22"/>
        </w:rPr>
      </w:pPr>
    </w:p>
    <w:p w:rsidR="009D4D76" w:rsidRPr="008811ED" w:rsidRDefault="00223FAB" w:rsidP="009D4D76">
      <w:pPr>
        <w:pStyle w:val="ListParagraph"/>
        <w:numPr>
          <w:ilvl w:val="0"/>
          <w:numId w:val="16"/>
        </w:numPr>
        <w:rPr>
          <w:i/>
          <w:sz w:val="22"/>
          <w:szCs w:val="22"/>
        </w:rPr>
      </w:pPr>
      <w:r w:rsidRPr="008811ED">
        <w:rPr>
          <w:i/>
          <w:sz w:val="22"/>
          <w:szCs w:val="22"/>
        </w:rPr>
        <w:t xml:space="preserve"> </w:t>
      </w:r>
      <w:r w:rsidR="009D4D76" w:rsidRPr="008811ED">
        <w:rPr>
          <w:i/>
          <w:sz w:val="22"/>
          <w:szCs w:val="22"/>
        </w:rPr>
        <w:t xml:space="preserve">Continue to be addressed </w:t>
      </w:r>
      <w:r w:rsidR="006C6165" w:rsidRPr="008811ED">
        <w:rPr>
          <w:i/>
          <w:sz w:val="22"/>
          <w:szCs w:val="22"/>
        </w:rPr>
        <w:t>or need additional resources ITOCs</w:t>
      </w:r>
    </w:p>
    <w:p w:rsidR="00A169F5" w:rsidRPr="008811ED" w:rsidRDefault="006C6165" w:rsidP="009D4D76">
      <w:pPr>
        <w:pStyle w:val="ListParagraph"/>
        <w:numPr>
          <w:ilvl w:val="0"/>
          <w:numId w:val="16"/>
        </w:numPr>
        <w:rPr>
          <w:i/>
          <w:sz w:val="22"/>
          <w:szCs w:val="22"/>
        </w:rPr>
      </w:pPr>
      <w:r w:rsidRPr="008811ED">
        <w:rPr>
          <w:i/>
          <w:sz w:val="22"/>
          <w:szCs w:val="22"/>
        </w:rPr>
        <w:t>Are new</w:t>
      </w:r>
      <w:r w:rsidR="009D4D76" w:rsidRPr="008811ED">
        <w:rPr>
          <w:i/>
          <w:sz w:val="22"/>
          <w:szCs w:val="22"/>
        </w:rPr>
        <w:t xml:space="preserve"> projects/initiatives that are </w:t>
      </w:r>
      <w:r w:rsidR="00223FAB" w:rsidRPr="008811ED">
        <w:rPr>
          <w:i/>
          <w:sz w:val="22"/>
          <w:szCs w:val="22"/>
        </w:rPr>
        <w:t xml:space="preserve">being proposed to address the ITOCs </w:t>
      </w:r>
    </w:p>
    <w:p w:rsidR="00513690" w:rsidRPr="008811ED" w:rsidRDefault="00513690" w:rsidP="00A169F5">
      <w:pPr>
        <w:rPr>
          <w:sz w:val="22"/>
          <w:szCs w:val="22"/>
        </w:rPr>
      </w:pPr>
    </w:p>
    <w:p w:rsidR="00A169F5" w:rsidRPr="008811ED" w:rsidRDefault="00A169F5" w:rsidP="00A169F5">
      <w:pPr>
        <w:rPr>
          <w:sz w:val="22"/>
          <w:szCs w:val="22"/>
        </w:rPr>
      </w:pPr>
    </w:p>
    <w:p w:rsidR="00A169F5" w:rsidRPr="008811ED" w:rsidRDefault="00185167" w:rsidP="00A169F5">
      <w:pPr>
        <w:pStyle w:val="Heading2"/>
        <w:rPr>
          <w:rFonts w:ascii="Arial" w:hAnsi="Arial" w:cs="Arial"/>
        </w:rPr>
      </w:pPr>
      <w:bookmarkStart w:id="10" w:name="_Toc452116651"/>
      <w:r w:rsidRPr="008811ED">
        <w:rPr>
          <w:rFonts w:ascii="Arial" w:hAnsi="Arial" w:cs="Arial"/>
        </w:rPr>
        <w:t>2017</w:t>
      </w:r>
      <w:r w:rsidR="00A169F5" w:rsidRPr="008811ED">
        <w:rPr>
          <w:rFonts w:ascii="Arial" w:hAnsi="Arial" w:cs="Arial"/>
        </w:rPr>
        <w:t xml:space="preserve"> </w:t>
      </w:r>
      <w:r w:rsidR="007E49A2" w:rsidRPr="008811ED">
        <w:rPr>
          <w:rFonts w:ascii="Arial" w:hAnsi="Arial" w:cs="Arial"/>
        </w:rPr>
        <w:t>Objectives</w:t>
      </w:r>
      <w:bookmarkEnd w:id="10"/>
    </w:p>
    <w:p w:rsidR="00A169F5" w:rsidRPr="008811ED" w:rsidRDefault="00A169F5" w:rsidP="00A169F5">
      <w:pPr>
        <w:rPr>
          <w:rFonts w:cs="Arial"/>
        </w:rPr>
      </w:pPr>
    </w:p>
    <w:p w:rsidR="00A169F5" w:rsidRPr="008811ED" w:rsidRDefault="00185167" w:rsidP="00A169F5">
      <w:pPr>
        <w:pStyle w:val="ListParagraph"/>
        <w:numPr>
          <w:ilvl w:val="0"/>
          <w:numId w:val="2"/>
        </w:numPr>
        <w:ind w:hanging="720"/>
        <w:rPr>
          <w:rFonts w:cs="Arial"/>
          <w:b/>
          <w:sz w:val="22"/>
          <w:szCs w:val="22"/>
        </w:rPr>
      </w:pPr>
      <w:r w:rsidRPr="008811ED">
        <w:rPr>
          <w:rFonts w:cs="Arial"/>
          <w:b/>
          <w:sz w:val="22"/>
          <w:szCs w:val="22"/>
        </w:rPr>
        <w:t>Objective</w:t>
      </w:r>
      <w:r w:rsidR="00A169F5" w:rsidRPr="008811ED">
        <w:rPr>
          <w:rFonts w:cs="Arial"/>
          <w:b/>
          <w:sz w:val="22"/>
          <w:szCs w:val="22"/>
        </w:rPr>
        <w:t>:</w:t>
      </w:r>
      <w:r w:rsidR="00223FAB" w:rsidRPr="008811ED">
        <w:rPr>
          <w:rFonts w:cs="Arial"/>
          <w:b/>
          <w:sz w:val="22"/>
          <w:szCs w:val="22"/>
        </w:rPr>
        <w:t xml:space="preserve"> </w:t>
      </w:r>
      <w:r w:rsidR="00223FAB" w:rsidRPr="008811ED">
        <w:rPr>
          <w:rFonts w:cs="Arial"/>
          <w:sz w:val="22"/>
          <w:szCs w:val="22"/>
        </w:rPr>
        <w:t>(what do you want to do)</w:t>
      </w:r>
    </w:p>
    <w:p w:rsidR="00A169F5" w:rsidRPr="008811ED" w:rsidRDefault="00A169F5" w:rsidP="00A169F5">
      <w:pPr>
        <w:pStyle w:val="ListParagraph"/>
        <w:rPr>
          <w:rFonts w:cs="Arial"/>
          <w:b/>
          <w:sz w:val="22"/>
          <w:szCs w:val="22"/>
        </w:rPr>
      </w:pPr>
    </w:p>
    <w:p w:rsidR="00A169F5" w:rsidRPr="008811ED" w:rsidRDefault="00A169F5" w:rsidP="00A169F5">
      <w:pPr>
        <w:pStyle w:val="ListParagraph"/>
        <w:rPr>
          <w:rFonts w:cs="Arial"/>
          <w:sz w:val="22"/>
          <w:szCs w:val="22"/>
        </w:rPr>
      </w:pPr>
      <w:r w:rsidRPr="008811ED">
        <w:rPr>
          <w:rFonts w:cs="Arial"/>
          <w:b/>
          <w:sz w:val="22"/>
          <w:szCs w:val="22"/>
        </w:rPr>
        <w:t>Rationale:</w:t>
      </w:r>
      <w:r w:rsidR="00223FAB" w:rsidRPr="008811ED">
        <w:rPr>
          <w:rFonts w:cs="Arial"/>
          <w:b/>
          <w:sz w:val="22"/>
          <w:szCs w:val="22"/>
        </w:rPr>
        <w:t xml:space="preserve"> </w:t>
      </w:r>
      <w:r w:rsidR="00223FAB" w:rsidRPr="008811ED">
        <w:rPr>
          <w:rFonts w:cs="Arial"/>
          <w:sz w:val="22"/>
          <w:szCs w:val="22"/>
        </w:rPr>
        <w:t xml:space="preserve">(why do you want to do </w:t>
      </w:r>
      <w:proofErr w:type="gramStart"/>
      <w:r w:rsidR="00223FAB" w:rsidRPr="008811ED">
        <w:rPr>
          <w:rFonts w:cs="Arial"/>
          <w:sz w:val="22"/>
          <w:szCs w:val="22"/>
        </w:rPr>
        <w:t>it</w:t>
      </w:r>
      <w:proofErr w:type="gramEnd"/>
      <w:r w:rsidR="00223FAB" w:rsidRPr="008811ED">
        <w:rPr>
          <w:rFonts w:cs="Arial"/>
          <w:sz w:val="22"/>
          <w:szCs w:val="22"/>
        </w:rPr>
        <w:t>)</w:t>
      </w:r>
    </w:p>
    <w:p w:rsidR="00A169F5" w:rsidRPr="008811ED" w:rsidRDefault="00A169F5" w:rsidP="00A169F5">
      <w:pPr>
        <w:pStyle w:val="ListParagraph"/>
        <w:rPr>
          <w:rFonts w:cs="Arial"/>
          <w:b/>
          <w:sz w:val="22"/>
          <w:szCs w:val="22"/>
        </w:rPr>
      </w:pPr>
    </w:p>
    <w:p w:rsidR="00A169F5" w:rsidRPr="008811ED" w:rsidRDefault="00185167" w:rsidP="00A169F5">
      <w:pPr>
        <w:pStyle w:val="ListParagraph"/>
        <w:rPr>
          <w:rFonts w:cs="Arial"/>
          <w:sz w:val="22"/>
          <w:szCs w:val="22"/>
        </w:rPr>
      </w:pPr>
      <w:r w:rsidRPr="008811ED">
        <w:rPr>
          <w:rFonts w:cs="Arial"/>
          <w:b/>
          <w:sz w:val="22"/>
          <w:szCs w:val="22"/>
        </w:rPr>
        <w:t>Resources</w:t>
      </w:r>
      <w:r w:rsidR="00A169F5" w:rsidRPr="008811ED">
        <w:rPr>
          <w:rFonts w:cs="Arial"/>
          <w:b/>
          <w:sz w:val="22"/>
          <w:szCs w:val="22"/>
        </w:rPr>
        <w:t>:</w:t>
      </w:r>
      <w:r w:rsidR="00223FAB" w:rsidRPr="008811ED">
        <w:rPr>
          <w:rFonts w:cs="Arial"/>
          <w:b/>
          <w:sz w:val="22"/>
          <w:szCs w:val="22"/>
        </w:rPr>
        <w:t xml:space="preserve"> </w:t>
      </w:r>
      <w:r w:rsidR="00223FAB" w:rsidRPr="008811ED">
        <w:rPr>
          <w:rFonts w:cs="Arial"/>
          <w:sz w:val="22"/>
          <w:szCs w:val="22"/>
        </w:rPr>
        <w:t>(</w:t>
      </w:r>
      <w:r w:rsidRPr="008811ED">
        <w:rPr>
          <w:rFonts w:cs="Arial"/>
          <w:sz w:val="22"/>
          <w:szCs w:val="22"/>
        </w:rPr>
        <w:t>what funding is required and from where – requisition, operating reserves, CWF, grants)</w:t>
      </w:r>
    </w:p>
    <w:p w:rsidR="00A169F5" w:rsidRPr="008811ED" w:rsidRDefault="00A169F5" w:rsidP="00A169F5">
      <w:pPr>
        <w:pStyle w:val="ListParagraph"/>
        <w:rPr>
          <w:rFonts w:cs="Arial"/>
          <w:sz w:val="22"/>
          <w:szCs w:val="22"/>
        </w:rPr>
      </w:pPr>
    </w:p>
    <w:p w:rsidR="00A169F5" w:rsidRPr="008811ED" w:rsidRDefault="00A169F5" w:rsidP="00A169F5">
      <w:pPr>
        <w:pStyle w:val="ListParagraph"/>
        <w:rPr>
          <w:rFonts w:cs="Arial"/>
          <w:sz w:val="22"/>
          <w:szCs w:val="22"/>
        </w:rPr>
      </w:pPr>
    </w:p>
    <w:p w:rsidR="00185167" w:rsidRPr="008811ED" w:rsidRDefault="00185167" w:rsidP="00185167">
      <w:pPr>
        <w:pStyle w:val="ListParagraph"/>
        <w:numPr>
          <w:ilvl w:val="0"/>
          <w:numId w:val="2"/>
        </w:numPr>
        <w:rPr>
          <w:rFonts w:cs="Arial"/>
          <w:b/>
          <w:sz w:val="22"/>
          <w:szCs w:val="22"/>
        </w:rPr>
      </w:pPr>
      <w:r w:rsidRPr="008811ED">
        <w:rPr>
          <w:rFonts w:cs="Arial"/>
          <w:b/>
          <w:sz w:val="22"/>
          <w:szCs w:val="22"/>
        </w:rPr>
        <w:t xml:space="preserve">Objective: </w:t>
      </w:r>
      <w:r w:rsidRPr="008811ED">
        <w:rPr>
          <w:rFonts w:cs="Arial"/>
          <w:sz w:val="22"/>
          <w:szCs w:val="22"/>
        </w:rPr>
        <w:t>(what do you want to do)</w:t>
      </w:r>
    </w:p>
    <w:p w:rsidR="00185167" w:rsidRPr="008811ED" w:rsidRDefault="00185167" w:rsidP="00185167">
      <w:pPr>
        <w:pStyle w:val="ListParagraph"/>
        <w:rPr>
          <w:rFonts w:cs="Arial"/>
          <w:b/>
          <w:sz w:val="22"/>
          <w:szCs w:val="22"/>
        </w:rPr>
      </w:pPr>
    </w:p>
    <w:p w:rsidR="00185167" w:rsidRPr="008811ED" w:rsidRDefault="00185167" w:rsidP="00185167">
      <w:pPr>
        <w:pStyle w:val="ListParagraph"/>
        <w:rPr>
          <w:rFonts w:cs="Arial"/>
          <w:sz w:val="22"/>
          <w:szCs w:val="22"/>
        </w:rPr>
      </w:pPr>
      <w:r w:rsidRPr="008811ED">
        <w:rPr>
          <w:rFonts w:cs="Arial"/>
          <w:b/>
          <w:sz w:val="22"/>
          <w:szCs w:val="22"/>
        </w:rPr>
        <w:t xml:space="preserve">Rationale: </w:t>
      </w:r>
      <w:r w:rsidRPr="008811ED">
        <w:rPr>
          <w:rFonts w:cs="Arial"/>
          <w:sz w:val="22"/>
          <w:szCs w:val="22"/>
        </w:rPr>
        <w:t xml:space="preserve">(why do you want to do </w:t>
      </w:r>
      <w:proofErr w:type="gramStart"/>
      <w:r w:rsidRPr="008811ED">
        <w:rPr>
          <w:rFonts w:cs="Arial"/>
          <w:sz w:val="22"/>
          <w:szCs w:val="22"/>
        </w:rPr>
        <w:t>it</w:t>
      </w:r>
      <w:proofErr w:type="gramEnd"/>
      <w:r w:rsidRPr="008811ED">
        <w:rPr>
          <w:rFonts w:cs="Arial"/>
          <w:sz w:val="22"/>
          <w:szCs w:val="22"/>
        </w:rPr>
        <w:t>)</w:t>
      </w:r>
    </w:p>
    <w:p w:rsidR="00185167" w:rsidRPr="008811ED" w:rsidRDefault="00185167" w:rsidP="00185167">
      <w:pPr>
        <w:pStyle w:val="ListParagraph"/>
        <w:rPr>
          <w:rFonts w:cs="Arial"/>
          <w:b/>
          <w:sz w:val="22"/>
          <w:szCs w:val="22"/>
        </w:rPr>
      </w:pPr>
    </w:p>
    <w:p w:rsidR="00185167" w:rsidRPr="008811ED" w:rsidRDefault="00185167" w:rsidP="00185167">
      <w:pPr>
        <w:pStyle w:val="ListParagraph"/>
        <w:rPr>
          <w:rFonts w:cs="Arial"/>
          <w:sz w:val="22"/>
          <w:szCs w:val="22"/>
        </w:rPr>
      </w:pPr>
      <w:r w:rsidRPr="008811ED">
        <w:rPr>
          <w:rFonts w:cs="Arial"/>
          <w:b/>
          <w:sz w:val="22"/>
          <w:szCs w:val="22"/>
        </w:rPr>
        <w:t xml:space="preserve">Resources: </w:t>
      </w:r>
      <w:r w:rsidRPr="008811ED">
        <w:rPr>
          <w:rFonts w:cs="Arial"/>
          <w:sz w:val="22"/>
          <w:szCs w:val="22"/>
        </w:rPr>
        <w:t>(what funding is required and from where – requisition, operating reserves, CWF, grants)</w:t>
      </w:r>
    </w:p>
    <w:p w:rsidR="00A169F5" w:rsidRPr="008811ED" w:rsidRDefault="00A169F5" w:rsidP="00A169F5">
      <w:pPr>
        <w:rPr>
          <w:rFonts w:cs="Arial"/>
          <w:b/>
          <w:sz w:val="22"/>
          <w:szCs w:val="22"/>
        </w:rPr>
      </w:pPr>
    </w:p>
    <w:p w:rsidR="00A169F5" w:rsidRPr="003131E8" w:rsidRDefault="003131E8" w:rsidP="00A169F5">
      <w:pPr>
        <w:pStyle w:val="ListParagraph"/>
        <w:numPr>
          <w:ilvl w:val="0"/>
          <w:numId w:val="2"/>
        </w:numPr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……</w:t>
      </w:r>
    </w:p>
    <w:p w:rsidR="00A169F5" w:rsidRPr="008811ED" w:rsidRDefault="00E32976" w:rsidP="00A169F5">
      <w:pPr>
        <w:pStyle w:val="Heading2"/>
        <w:rPr>
          <w:rFonts w:ascii="Arial" w:hAnsi="Arial" w:cs="Arial"/>
        </w:rPr>
      </w:pPr>
      <w:bookmarkStart w:id="11" w:name="_Toc452116652"/>
      <w:r w:rsidRPr="008811ED">
        <w:rPr>
          <w:rFonts w:ascii="Arial" w:hAnsi="Arial" w:cs="Arial"/>
        </w:rPr>
        <w:t>201</w:t>
      </w:r>
      <w:r w:rsidR="00185167" w:rsidRPr="008811ED">
        <w:rPr>
          <w:rFonts w:ascii="Arial" w:hAnsi="Arial" w:cs="Arial"/>
        </w:rPr>
        <w:t>8</w:t>
      </w:r>
      <w:r w:rsidR="007E49A2" w:rsidRPr="008811ED">
        <w:rPr>
          <w:rFonts w:ascii="Arial" w:hAnsi="Arial" w:cs="Arial"/>
        </w:rPr>
        <w:t xml:space="preserve"> Objective</w:t>
      </w:r>
      <w:r w:rsidRPr="008811ED">
        <w:rPr>
          <w:rFonts w:ascii="Arial" w:hAnsi="Arial" w:cs="Arial"/>
        </w:rPr>
        <w:t>s:</w:t>
      </w:r>
      <w:bookmarkEnd w:id="11"/>
    </w:p>
    <w:p w:rsidR="00A169F5" w:rsidRPr="008811ED" w:rsidRDefault="00A169F5" w:rsidP="00A169F5">
      <w:pPr>
        <w:rPr>
          <w:rFonts w:cs="Arial"/>
        </w:rPr>
      </w:pPr>
    </w:p>
    <w:p w:rsidR="00185167" w:rsidRPr="008811ED" w:rsidRDefault="00185167" w:rsidP="00185167">
      <w:pPr>
        <w:ind w:left="360"/>
        <w:rPr>
          <w:rFonts w:cs="Arial"/>
          <w:b/>
          <w:sz w:val="22"/>
          <w:szCs w:val="22"/>
        </w:rPr>
      </w:pPr>
      <w:r>
        <w:rPr>
          <w:rFonts w:asciiTheme="majorHAnsi" w:hAnsiTheme="majorHAnsi"/>
          <w:b/>
        </w:rPr>
        <w:t xml:space="preserve">1. </w:t>
      </w:r>
      <w:r>
        <w:rPr>
          <w:rFonts w:asciiTheme="majorHAnsi" w:hAnsiTheme="majorHAnsi"/>
          <w:b/>
        </w:rPr>
        <w:tab/>
      </w:r>
      <w:r w:rsidRPr="008811ED">
        <w:rPr>
          <w:rFonts w:cs="Arial"/>
          <w:b/>
          <w:sz w:val="22"/>
          <w:szCs w:val="22"/>
        </w:rPr>
        <w:t xml:space="preserve">Objective: </w:t>
      </w:r>
      <w:r w:rsidRPr="008811ED">
        <w:rPr>
          <w:rFonts w:cs="Arial"/>
          <w:sz w:val="22"/>
          <w:szCs w:val="22"/>
        </w:rPr>
        <w:t xml:space="preserve">(what do you want to </w:t>
      </w:r>
      <w:proofErr w:type="gramStart"/>
      <w:r w:rsidRPr="008811ED">
        <w:rPr>
          <w:rFonts w:cs="Arial"/>
          <w:sz w:val="22"/>
          <w:szCs w:val="22"/>
        </w:rPr>
        <w:t>do</w:t>
      </w:r>
      <w:proofErr w:type="gramEnd"/>
      <w:r w:rsidRPr="008811ED">
        <w:rPr>
          <w:rFonts w:cs="Arial"/>
          <w:sz w:val="22"/>
          <w:szCs w:val="22"/>
        </w:rPr>
        <w:t>)</w:t>
      </w:r>
    </w:p>
    <w:p w:rsidR="00185167" w:rsidRPr="008811ED" w:rsidRDefault="00185167" w:rsidP="00185167">
      <w:pPr>
        <w:pStyle w:val="ListParagraph"/>
        <w:rPr>
          <w:rFonts w:cs="Arial"/>
          <w:b/>
          <w:sz w:val="22"/>
          <w:szCs w:val="22"/>
        </w:rPr>
      </w:pPr>
    </w:p>
    <w:p w:rsidR="00185167" w:rsidRPr="008811ED" w:rsidRDefault="00185167" w:rsidP="00185167">
      <w:pPr>
        <w:pStyle w:val="ListParagraph"/>
        <w:rPr>
          <w:rFonts w:cs="Arial"/>
          <w:sz w:val="22"/>
          <w:szCs w:val="22"/>
        </w:rPr>
      </w:pPr>
      <w:r w:rsidRPr="008811ED">
        <w:rPr>
          <w:rFonts w:cs="Arial"/>
          <w:b/>
          <w:sz w:val="22"/>
          <w:szCs w:val="22"/>
        </w:rPr>
        <w:t xml:space="preserve">Rationale: </w:t>
      </w:r>
      <w:r w:rsidRPr="008811ED">
        <w:rPr>
          <w:rFonts w:cs="Arial"/>
          <w:sz w:val="22"/>
          <w:szCs w:val="22"/>
        </w:rPr>
        <w:t xml:space="preserve">(why do you want to do </w:t>
      </w:r>
      <w:proofErr w:type="gramStart"/>
      <w:r w:rsidRPr="008811ED">
        <w:rPr>
          <w:rFonts w:cs="Arial"/>
          <w:sz w:val="22"/>
          <w:szCs w:val="22"/>
        </w:rPr>
        <w:t>it</w:t>
      </w:r>
      <w:proofErr w:type="gramEnd"/>
      <w:r w:rsidRPr="008811ED">
        <w:rPr>
          <w:rFonts w:cs="Arial"/>
          <w:sz w:val="22"/>
          <w:szCs w:val="22"/>
        </w:rPr>
        <w:t>)</w:t>
      </w:r>
    </w:p>
    <w:p w:rsidR="00185167" w:rsidRPr="008811ED" w:rsidRDefault="00185167" w:rsidP="00185167">
      <w:pPr>
        <w:pStyle w:val="ListParagraph"/>
        <w:rPr>
          <w:rFonts w:cs="Arial"/>
          <w:b/>
          <w:sz w:val="22"/>
          <w:szCs w:val="22"/>
        </w:rPr>
      </w:pPr>
    </w:p>
    <w:p w:rsidR="00185167" w:rsidRPr="008811ED" w:rsidRDefault="00185167" w:rsidP="00185167">
      <w:pPr>
        <w:pStyle w:val="ListParagraph"/>
        <w:rPr>
          <w:rFonts w:cs="Arial"/>
          <w:sz w:val="22"/>
          <w:szCs w:val="22"/>
        </w:rPr>
      </w:pPr>
      <w:r w:rsidRPr="008811ED">
        <w:rPr>
          <w:rFonts w:cs="Arial"/>
          <w:b/>
          <w:sz w:val="22"/>
          <w:szCs w:val="22"/>
        </w:rPr>
        <w:t xml:space="preserve">Resources: </w:t>
      </w:r>
      <w:r w:rsidRPr="008811ED">
        <w:rPr>
          <w:rFonts w:cs="Arial"/>
          <w:sz w:val="22"/>
          <w:szCs w:val="22"/>
        </w:rPr>
        <w:t>(what funding is required and from where – requisition, operating reserves, CWF, grants)</w:t>
      </w:r>
    </w:p>
    <w:p w:rsidR="00A169F5" w:rsidRPr="008811ED" w:rsidRDefault="00A169F5" w:rsidP="00A169F5">
      <w:pPr>
        <w:pStyle w:val="ListParagraph"/>
        <w:rPr>
          <w:rFonts w:cs="Arial"/>
          <w:b/>
          <w:sz w:val="22"/>
          <w:szCs w:val="22"/>
        </w:rPr>
      </w:pPr>
    </w:p>
    <w:p w:rsidR="00185167" w:rsidRPr="008811ED" w:rsidRDefault="00185167" w:rsidP="00185167">
      <w:pPr>
        <w:ind w:left="360"/>
        <w:rPr>
          <w:rFonts w:cs="Arial"/>
          <w:b/>
          <w:sz w:val="22"/>
          <w:szCs w:val="22"/>
        </w:rPr>
      </w:pPr>
      <w:r w:rsidRPr="008811ED">
        <w:rPr>
          <w:rFonts w:cs="Arial"/>
          <w:b/>
          <w:sz w:val="22"/>
          <w:szCs w:val="22"/>
        </w:rPr>
        <w:t>2.</w:t>
      </w:r>
      <w:r w:rsidRPr="008811ED">
        <w:rPr>
          <w:rFonts w:cs="Arial"/>
          <w:b/>
          <w:sz w:val="22"/>
          <w:szCs w:val="22"/>
        </w:rPr>
        <w:tab/>
        <w:t xml:space="preserve">Objective: </w:t>
      </w:r>
      <w:r w:rsidRPr="008811ED">
        <w:rPr>
          <w:rFonts w:cs="Arial"/>
          <w:sz w:val="22"/>
          <w:szCs w:val="22"/>
        </w:rPr>
        <w:t xml:space="preserve">(what do you want to </w:t>
      </w:r>
      <w:proofErr w:type="gramStart"/>
      <w:r w:rsidRPr="008811ED">
        <w:rPr>
          <w:rFonts w:cs="Arial"/>
          <w:sz w:val="22"/>
          <w:szCs w:val="22"/>
        </w:rPr>
        <w:t>do</w:t>
      </w:r>
      <w:proofErr w:type="gramEnd"/>
      <w:r w:rsidRPr="008811ED">
        <w:rPr>
          <w:rFonts w:cs="Arial"/>
          <w:sz w:val="22"/>
          <w:szCs w:val="22"/>
        </w:rPr>
        <w:t>)</w:t>
      </w:r>
    </w:p>
    <w:p w:rsidR="00185167" w:rsidRPr="008811ED" w:rsidRDefault="00185167" w:rsidP="00185167">
      <w:pPr>
        <w:pStyle w:val="ListParagraph"/>
        <w:rPr>
          <w:rFonts w:cs="Arial"/>
          <w:b/>
          <w:sz w:val="22"/>
          <w:szCs w:val="22"/>
        </w:rPr>
      </w:pPr>
    </w:p>
    <w:p w:rsidR="00185167" w:rsidRPr="008811ED" w:rsidRDefault="00185167" w:rsidP="00185167">
      <w:pPr>
        <w:pStyle w:val="ListParagraph"/>
        <w:rPr>
          <w:rFonts w:cs="Arial"/>
          <w:sz w:val="22"/>
          <w:szCs w:val="22"/>
        </w:rPr>
      </w:pPr>
      <w:r w:rsidRPr="008811ED">
        <w:rPr>
          <w:rFonts w:cs="Arial"/>
          <w:b/>
          <w:sz w:val="22"/>
          <w:szCs w:val="22"/>
        </w:rPr>
        <w:t xml:space="preserve">Rationale: </w:t>
      </w:r>
      <w:r w:rsidRPr="008811ED">
        <w:rPr>
          <w:rFonts w:cs="Arial"/>
          <w:sz w:val="22"/>
          <w:szCs w:val="22"/>
        </w:rPr>
        <w:t xml:space="preserve">(why do you want to do </w:t>
      </w:r>
      <w:proofErr w:type="gramStart"/>
      <w:r w:rsidRPr="008811ED">
        <w:rPr>
          <w:rFonts w:cs="Arial"/>
          <w:sz w:val="22"/>
          <w:szCs w:val="22"/>
        </w:rPr>
        <w:t>it</w:t>
      </w:r>
      <w:proofErr w:type="gramEnd"/>
      <w:r w:rsidRPr="008811ED">
        <w:rPr>
          <w:rFonts w:cs="Arial"/>
          <w:sz w:val="22"/>
          <w:szCs w:val="22"/>
        </w:rPr>
        <w:t>)</w:t>
      </w:r>
    </w:p>
    <w:p w:rsidR="00185167" w:rsidRPr="008811ED" w:rsidRDefault="00185167" w:rsidP="00185167">
      <w:pPr>
        <w:pStyle w:val="ListParagraph"/>
        <w:rPr>
          <w:rFonts w:cs="Arial"/>
          <w:b/>
          <w:sz w:val="22"/>
          <w:szCs w:val="22"/>
        </w:rPr>
      </w:pPr>
    </w:p>
    <w:p w:rsidR="00185167" w:rsidRPr="008811ED" w:rsidRDefault="00185167" w:rsidP="00185167">
      <w:pPr>
        <w:pStyle w:val="ListParagraph"/>
        <w:rPr>
          <w:rFonts w:cs="Arial"/>
          <w:sz w:val="22"/>
          <w:szCs w:val="22"/>
        </w:rPr>
      </w:pPr>
      <w:r w:rsidRPr="008811ED">
        <w:rPr>
          <w:rFonts w:cs="Arial"/>
          <w:b/>
          <w:sz w:val="22"/>
          <w:szCs w:val="22"/>
        </w:rPr>
        <w:t xml:space="preserve">Resources: </w:t>
      </w:r>
      <w:r w:rsidRPr="008811ED">
        <w:rPr>
          <w:rFonts w:cs="Arial"/>
          <w:sz w:val="22"/>
          <w:szCs w:val="22"/>
        </w:rPr>
        <w:t>(what funding is required and from where – requisition, operating reserves, CWF, grants)</w:t>
      </w:r>
    </w:p>
    <w:p w:rsidR="00A169F5" w:rsidRPr="008811ED" w:rsidRDefault="00A169F5" w:rsidP="00A169F5">
      <w:pPr>
        <w:rPr>
          <w:rFonts w:cs="Arial"/>
          <w:b/>
          <w:sz w:val="22"/>
          <w:szCs w:val="22"/>
        </w:rPr>
      </w:pPr>
    </w:p>
    <w:p w:rsidR="00185167" w:rsidRDefault="003131E8" w:rsidP="003131E8">
      <w:pPr>
        <w:ind w:left="36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3.</w:t>
      </w:r>
      <w:r>
        <w:rPr>
          <w:rFonts w:cs="Arial"/>
          <w:b/>
          <w:sz w:val="22"/>
          <w:szCs w:val="22"/>
        </w:rPr>
        <w:tab/>
        <w:t>….</w:t>
      </w:r>
    </w:p>
    <w:p w:rsidR="003131E8" w:rsidRPr="003131E8" w:rsidRDefault="003131E8" w:rsidP="003131E8">
      <w:pPr>
        <w:ind w:left="360"/>
        <w:rPr>
          <w:rFonts w:cs="Arial"/>
          <w:b/>
          <w:sz w:val="22"/>
          <w:szCs w:val="22"/>
        </w:rPr>
      </w:pPr>
    </w:p>
    <w:p w:rsidR="00222BEE" w:rsidRPr="008811ED" w:rsidRDefault="00E32976" w:rsidP="00222BEE">
      <w:pPr>
        <w:pStyle w:val="Heading2"/>
        <w:rPr>
          <w:rFonts w:ascii="Arial" w:hAnsi="Arial" w:cs="Arial"/>
        </w:rPr>
      </w:pPr>
      <w:bookmarkStart w:id="12" w:name="_Toc452116653"/>
      <w:r w:rsidRPr="008811ED">
        <w:rPr>
          <w:rFonts w:ascii="Arial" w:hAnsi="Arial" w:cs="Arial"/>
        </w:rPr>
        <w:t>201</w:t>
      </w:r>
      <w:r w:rsidR="006C6165" w:rsidRPr="008811ED">
        <w:rPr>
          <w:rFonts w:ascii="Arial" w:hAnsi="Arial" w:cs="Arial"/>
        </w:rPr>
        <w:t>9—2021</w:t>
      </w:r>
      <w:r w:rsidR="007E49A2" w:rsidRPr="008811ED">
        <w:rPr>
          <w:rFonts w:ascii="Arial" w:hAnsi="Arial" w:cs="Arial"/>
        </w:rPr>
        <w:t xml:space="preserve"> Objectives</w:t>
      </w:r>
      <w:r w:rsidRPr="008811ED">
        <w:rPr>
          <w:rFonts w:ascii="Arial" w:hAnsi="Arial" w:cs="Arial"/>
        </w:rPr>
        <w:t>:</w:t>
      </w:r>
      <w:bookmarkEnd w:id="12"/>
    </w:p>
    <w:p w:rsidR="00A169F5" w:rsidRPr="008811ED" w:rsidRDefault="00A169F5" w:rsidP="00A169F5">
      <w:pPr>
        <w:rPr>
          <w:rFonts w:cs="Arial"/>
          <w:b/>
        </w:rPr>
      </w:pPr>
    </w:p>
    <w:p w:rsidR="00A169F5" w:rsidRDefault="00A169F5" w:rsidP="00A169F5"/>
    <w:p w:rsidR="006C6165" w:rsidRPr="008811ED" w:rsidRDefault="006C6165" w:rsidP="006C6165">
      <w:pPr>
        <w:ind w:left="360"/>
        <w:rPr>
          <w:rFonts w:cs="Arial"/>
          <w:b/>
          <w:sz w:val="22"/>
          <w:szCs w:val="22"/>
        </w:rPr>
      </w:pPr>
      <w:r>
        <w:rPr>
          <w:rFonts w:asciiTheme="majorHAnsi" w:hAnsiTheme="majorHAnsi"/>
          <w:b/>
        </w:rPr>
        <w:t xml:space="preserve">1. </w:t>
      </w:r>
      <w:r w:rsidRPr="008811ED">
        <w:rPr>
          <w:rFonts w:cs="Arial"/>
          <w:b/>
          <w:sz w:val="22"/>
          <w:szCs w:val="22"/>
        </w:rPr>
        <w:tab/>
        <w:t xml:space="preserve">Objective: </w:t>
      </w:r>
      <w:r w:rsidRPr="008811ED">
        <w:rPr>
          <w:rFonts w:cs="Arial"/>
          <w:sz w:val="22"/>
          <w:szCs w:val="22"/>
        </w:rPr>
        <w:t xml:space="preserve">(what do you want to </w:t>
      </w:r>
      <w:proofErr w:type="gramStart"/>
      <w:r w:rsidRPr="008811ED">
        <w:rPr>
          <w:rFonts w:cs="Arial"/>
          <w:sz w:val="22"/>
          <w:szCs w:val="22"/>
        </w:rPr>
        <w:t>do</w:t>
      </w:r>
      <w:proofErr w:type="gramEnd"/>
      <w:r w:rsidRPr="008811ED">
        <w:rPr>
          <w:rFonts w:cs="Arial"/>
          <w:sz w:val="22"/>
          <w:szCs w:val="22"/>
        </w:rPr>
        <w:t>)</w:t>
      </w:r>
    </w:p>
    <w:p w:rsidR="006C6165" w:rsidRPr="008811ED" w:rsidRDefault="006C6165" w:rsidP="006C6165">
      <w:pPr>
        <w:pStyle w:val="ListParagraph"/>
        <w:rPr>
          <w:rFonts w:cs="Arial"/>
          <w:b/>
          <w:sz w:val="22"/>
          <w:szCs w:val="22"/>
        </w:rPr>
      </w:pPr>
    </w:p>
    <w:p w:rsidR="006C6165" w:rsidRPr="008811ED" w:rsidRDefault="006C6165" w:rsidP="006C6165">
      <w:pPr>
        <w:pStyle w:val="ListParagraph"/>
        <w:rPr>
          <w:rFonts w:cs="Arial"/>
          <w:sz w:val="22"/>
          <w:szCs w:val="22"/>
        </w:rPr>
      </w:pPr>
      <w:r w:rsidRPr="008811ED">
        <w:rPr>
          <w:rFonts w:cs="Arial"/>
          <w:b/>
          <w:sz w:val="22"/>
          <w:szCs w:val="22"/>
        </w:rPr>
        <w:t xml:space="preserve">Rationale: </w:t>
      </w:r>
      <w:r w:rsidRPr="008811ED">
        <w:rPr>
          <w:rFonts w:cs="Arial"/>
          <w:sz w:val="22"/>
          <w:szCs w:val="22"/>
        </w:rPr>
        <w:t xml:space="preserve">(why do you want to do </w:t>
      </w:r>
      <w:proofErr w:type="gramStart"/>
      <w:r w:rsidRPr="008811ED">
        <w:rPr>
          <w:rFonts w:cs="Arial"/>
          <w:sz w:val="22"/>
          <w:szCs w:val="22"/>
        </w:rPr>
        <w:t>it</w:t>
      </w:r>
      <w:proofErr w:type="gramEnd"/>
      <w:r w:rsidRPr="008811ED">
        <w:rPr>
          <w:rFonts w:cs="Arial"/>
          <w:sz w:val="22"/>
          <w:szCs w:val="22"/>
        </w:rPr>
        <w:t>)</w:t>
      </w:r>
    </w:p>
    <w:p w:rsidR="006C6165" w:rsidRPr="008811ED" w:rsidRDefault="006C6165" w:rsidP="006C6165">
      <w:pPr>
        <w:pStyle w:val="ListParagraph"/>
        <w:rPr>
          <w:rFonts w:cs="Arial"/>
          <w:b/>
          <w:sz w:val="22"/>
          <w:szCs w:val="22"/>
        </w:rPr>
      </w:pPr>
    </w:p>
    <w:p w:rsidR="006C6165" w:rsidRPr="008811ED" w:rsidRDefault="006C6165" w:rsidP="006C6165">
      <w:pPr>
        <w:pStyle w:val="ListParagraph"/>
        <w:rPr>
          <w:rFonts w:cs="Arial"/>
          <w:sz w:val="22"/>
          <w:szCs w:val="22"/>
        </w:rPr>
      </w:pPr>
      <w:r w:rsidRPr="008811ED">
        <w:rPr>
          <w:rFonts w:cs="Arial"/>
          <w:b/>
          <w:sz w:val="22"/>
          <w:szCs w:val="22"/>
        </w:rPr>
        <w:t xml:space="preserve">Resources: </w:t>
      </w:r>
      <w:r w:rsidRPr="008811ED">
        <w:rPr>
          <w:rFonts w:cs="Arial"/>
          <w:sz w:val="22"/>
          <w:szCs w:val="22"/>
        </w:rPr>
        <w:t>(what funding is required and from where – requisition, operating reserves, CWF, grants)</w:t>
      </w:r>
    </w:p>
    <w:p w:rsidR="00222BEE" w:rsidRPr="008811ED" w:rsidRDefault="00222BEE" w:rsidP="00222BEE">
      <w:pPr>
        <w:pStyle w:val="ListParagraph"/>
        <w:rPr>
          <w:rFonts w:cs="Arial"/>
          <w:b/>
          <w:sz w:val="22"/>
          <w:szCs w:val="22"/>
        </w:rPr>
      </w:pPr>
    </w:p>
    <w:p w:rsidR="006C6165" w:rsidRPr="008811ED" w:rsidRDefault="006C6165" w:rsidP="006C6165">
      <w:pPr>
        <w:ind w:left="360"/>
        <w:rPr>
          <w:rFonts w:cs="Arial"/>
          <w:b/>
          <w:sz w:val="22"/>
          <w:szCs w:val="22"/>
        </w:rPr>
      </w:pPr>
      <w:r w:rsidRPr="008811ED">
        <w:rPr>
          <w:rFonts w:cs="Arial"/>
          <w:b/>
          <w:sz w:val="22"/>
          <w:szCs w:val="22"/>
        </w:rPr>
        <w:t xml:space="preserve">2. </w:t>
      </w:r>
      <w:r w:rsidRPr="008811ED">
        <w:rPr>
          <w:rFonts w:cs="Arial"/>
          <w:b/>
          <w:sz w:val="22"/>
          <w:szCs w:val="22"/>
        </w:rPr>
        <w:tab/>
        <w:t xml:space="preserve">Objective: </w:t>
      </w:r>
      <w:r w:rsidRPr="008811ED">
        <w:rPr>
          <w:rFonts w:cs="Arial"/>
          <w:sz w:val="22"/>
          <w:szCs w:val="22"/>
        </w:rPr>
        <w:t xml:space="preserve">(what do you want to </w:t>
      </w:r>
      <w:proofErr w:type="gramStart"/>
      <w:r w:rsidRPr="008811ED">
        <w:rPr>
          <w:rFonts w:cs="Arial"/>
          <w:sz w:val="22"/>
          <w:szCs w:val="22"/>
        </w:rPr>
        <w:t>do</w:t>
      </w:r>
      <w:proofErr w:type="gramEnd"/>
      <w:r w:rsidRPr="008811ED">
        <w:rPr>
          <w:rFonts w:cs="Arial"/>
          <w:sz w:val="22"/>
          <w:szCs w:val="22"/>
        </w:rPr>
        <w:t>)</w:t>
      </w:r>
    </w:p>
    <w:p w:rsidR="006C6165" w:rsidRPr="008811ED" w:rsidRDefault="006C6165" w:rsidP="006C6165">
      <w:pPr>
        <w:pStyle w:val="ListParagraph"/>
        <w:rPr>
          <w:rFonts w:cs="Arial"/>
          <w:b/>
          <w:sz w:val="22"/>
          <w:szCs w:val="22"/>
        </w:rPr>
      </w:pPr>
    </w:p>
    <w:p w:rsidR="006C6165" w:rsidRPr="008811ED" w:rsidRDefault="006C6165" w:rsidP="006C6165">
      <w:pPr>
        <w:pStyle w:val="ListParagraph"/>
        <w:rPr>
          <w:rFonts w:cs="Arial"/>
          <w:sz w:val="22"/>
          <w:szCs w:val="22"/>
        </w:rPr>
      </w:pPr>
      <w:r w:rsidRPr="008811ED">
        <w:rPr>
          <w:rFonts w:cs="Arial"/>
          <w:b/>
          <w:sz w:val="22"/>
          <w:szCs w:val="22"/>
        </w:rPr>
        <w:t xml:space="preserve">Rationale: </w:t>
      </w:r>
      <w:r w:rsidRPr="008811ED">
        <w:rPr>
          <w:rFonts w:cs="Arial"/>
          <w:sz w:val="22"/>
          <w:szCs w:val="22"/>
        </w:rPr>
        <w:t xml:space="preserve">(why do you want to do </w:t>
      </w:r>
      <w:proofErr w:type="gramStart"/>
      <w:r w:rsidRPr="008811ED">
        <w:rPr>
          <w:rFonts w:cs="Arial"/>
          <w:sz w:val="22"/>
          <w:szCs w:val="22"/>
        </w:rPr>
        <w:t>it</w:t>
      </w:r>
      <w:proofErr w:type="gramEnd"/>
      <w:r w:rsidRPr="008811ED">
        <w:rPr>
          <w:rFonts w:cs="Arial"/>
          <w:sz w:val="22"/>
          <w:szCs w:val="22"/>
        </w:rPr>
        <w:t>)</w:t>
      </w:r>
    </w:p>
    <w:p w:rsidR="006C6165" w:rsidRPr="008811ED" w:rsidRDefault="006C6165" w:rsidP="006C6165">
      <w:pPr>
        <w:pStyle w:val="ListParagraph"/>
        <w:rPr>
          <w:rFonts w:cs="Arial"/>
          <w:b/>
          <w:sz w:val="22"/>
          <w:szCs w:val="22"/>
        </w:rPr>
      </w:pPr>
    </w:p>
    <w:p w:rsidR="006C6165" w:rsidRPr="008811ED" w:rsidRDefault="006C6165" w:rsidP="006C6165">
      <w:pPr>
        <w:pStyle w:val="ListParagraph"/>
        <w:rPr>
          <w:rFonts w:cs="Arial"/>
          <w:sz w:val="22"/>
          <w:szCs w:val="22"/>
        </w:rPr>
      </w:pPr>
      <w:r w:rsidRPr="008811ED">
        <w:rPr>
          <w:rFonts w:cs="Arial"/>
          <w:b/>
          <w:sz w:val="22"/>
          <w:szCs w:val="22"/>
        </w:rPr>
        <w:t xml:space="preserve">Resources: </w:t>
      </w:r>
      <w:r w:rsidRPr="008811ED">
        <w:rPr>
          <w:rFonts w:cs="Arial"/>
          <w:sz w:val="22"/>
          <w:szCs w:val="22"/>
        </w:rPr>
        <w:t>(what funding is required and from where – requisition, operating reserves, CWF, grants)</w:t>
      </w:r>
    </w:p>
    <w:p w:rsidR="00222BEE" w:rsidRPr="008811ED" w:rsidRDefault="00222BEE" w:rsidP="00222BEE">
      <w:pPr>
        <w:rPr>
          <w:rFonts w:cs="Arial"/>
          <w:b/>
          <w:sz w:val="22"/>
          <w:szCs w:val="22"/>
        </w:rPr>
      </w:pPr>
    </w:p>
    <w:p w:rsidR="00222BEE" w:rsidRPr="008811ED" w:rsidRDefault="00222BEE" w:rsidP="00222BEE">
      <w:pPr>
        <w:rPr>
          <w:rFonts w:cs="Arial"/>
          <w:b/>
          <w:sz w:val="22"/>
          <w:szCs w:val="22"/>
        </w:rPr>
      </w:pPr>
    </w:p>
    <w:p w:rsidR="006C6165" w:rsidRPr="008811ED" w:rsidRDefault="003131E8" w:rsidP="003131E8">
      <w:pPr>
        <w:ind w:left="360"/>
        <w:rPr>
          <w:rFonts w:cs="Arial"/>
          <w:sz w:val="22"/>
          <w:szCs w:val="22"/>
        </w:rPr>
      </w:pPr>
      <w:r>
        <w:rPr>
          <w:rFonts w:cs="Arial"/>
          <w:b/>
          <w:sz w:val="22"/>
          <w:szCs w:val="22"/>
        </w:rPr>
        <w:t>3. …</w:t>
      </w:r>
    </w:p>
    <w:p w:rsidR="00A169F5" w:rsidRPr="008811ED" w:rsidRDefault="00A169F5" w:rsidP="00A169F5">
      <w:pPr>
        <w:rPr>
          <w:rFonts w:cs="Arial"/>
          <w:sz w:val="22"/>
          <w:szCs w:val="22"/>
        </w:rPr>
      </w:pPr>
    </w:p>
    <w:p w:rsidR="009547AA" w:rsidRPr="008811ED" w:rsidRDefault="009547AA" w:rsidP="009547AA">
      <w:pPr>
        <w:rPr>
          <w:rFonts w:cs="Arial"/>
          <w:sz w:val="22"/>
          <w:szCs w:val="22"/>
        </w:rPr>
      </w:pPr>
    </w:p>
    <w:p w:rsidR="009547AA" w:rsidRPr="008811ED" w:rsidRDefault="009547AA" w:rsidP="009547AA">
      <w:pPr>
        <w:pStyle w:val="Heading2"/>
        <w:rPr>
          <w:rFonts w:ascii="Arial" w:hAnsi="Arial" w:cs="Arial"/>
          <w:sz w:val="22"/>
          <w:szCs w:val="22"/>
        </w:rPr>
      </w:pPr>
    </w:p>
    <w:sectPr w:rsidR="009547AA" w:rsidRPr="008811ED" w:rsidSect="00F646D8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493" w:rsidRDefault="007D4493" w:rsidP="009547AA">
      <w:r>
        <w:separator/>
      </w:r>
    </w:p>
  </w:endnote>
  <w:endnote w:type="continuationSeparator" w:id="0">
    <w:p w:rsidR="007D4493" w:rsidRDefault="007D4493" w:rsidP="00954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915" w:rsidRPr="00F646D8" w:rsidRDefault="00CD3915">
    <w:pPr>
      <w:pStyle w:val="Footer"/>
      <w:pBdr>
        <w:top w:val="thinThickSmallGap" w:sz="24" w:space="1" w:color="622423" w:themeColor="accent2" w:themeShade="7F"/>
      </w:pBdr>
      <w:rPr>
        <w:rFonts w:asciiTheme="minorHAnsi" w:eastAsiaTheme="majorEastAsia" w:hAnsiTheme="minorHAnsi" w:cstheme="majorBidi"/>
      </w:rPr>
    </w:pPr>
    <w:r w:rsidRPr="00F646D8">
      <w:rPr>
        <w:rFonts w:asciiTheme="minorHAnsi" w:eastAsiaTheme="majorEastAsia" w:hAnsiTheme="minorHAnsi" w:cstheme="majorBidi"/>
      </w:rPr>
      <w:ptab w:relativeTo="margin" w:alignment="right" w:leader="none"/>
    </w:r>
    <w:r w:rsidRPr="00F646D8">
      <w:rPr>
        <w:rFonts w:asciiTheme="minorHAnsi" w:eastAsiaTheme="majorEastAsia" w:hAnsiTheme="minorHAnsi" w:cstheme="majorBidi"/>
      </w:rPr>
      <w:t xml:space="preserve">Page </w:t>
    </w:r>
    <w:r w:rsidRPr="00F646D8">
      <w:rPr>
        <w:rFonts w:asciiTheme="minorHAnsi" w:eastAsiaTheme="minorEastAsia" w:hAnsiTheme="minorHAnsi" w:cstheme="minorBidi"/>
      </w:rPr>
      <w:fldChar w:fldCharType="begin"/>
    </w:r>
    <w:r w:rsidRPr="00F646D8">
      <w:rPr>
        <w:rFonts w:asciiTheme="minorHAnsi" w:hAnsiTheme="minorHAnsi"/>
      </w:rPr>
      <w:instrText xml:space="preserve"> PAGE   \* MERGEFORMAT </w:instrText>
    </w:r>
    <w:r w:rsidRPr="00F646D8">
      <w:rPr>
        <w:rFonts w:asciiTheme="minorHAnsi" w:eastAsiaTheme="minorEastAsia" w:hAnsiTheme="minorHAnsi" w:cstheme="minorBidi"/>
      </w:rPr>
      <w:fldChar w:fldCharType="separate"/>
    </w:r>
    <w:r w:rsidR="0082409A" w:rsidRPr="0082409A">
      <w:rPr>
        <w:rFonts w:asciiTheme="minorHAnsi" w:eastAsiaTheme="majorEastAsia" w:hAnsiTheme="minorHAnsi" w:cstheme="majorBidi"/>
        <w:noProof/>
      </w:rPr>
      <w:t>1</w:t>
    </w:r>
    <w:r w:rsidRPr="00F646D8">
      <w:rPr>
        <w:rFonts w:asciiTheme="minorHAnsi" w:eastAsiaTheme="majorEastAsia" w:hAnsiTheme="minorHAnsi" w:cstheme="majorBidi"/>
        <w:noProof/>
      </w:rPr>
      <w:fldChar w:fldCharType="end"/>
    </w:r>
  </w:p>
  <w:p w:rsidR="00CD3915" w:rsidRDefault="00CD391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493" w:rsidRDefault="007D4493" w:rsidP="009547AA">
      <w:r>
        <w:separator/>
      </w:r>
    </w:p>
  </w:footnote>
  <w:footnote w:type="continuationSeparator" w:id="0">
    <w:p w:rsidR="007D4493" w:rsidRDefault="007D4493" w:rsidP="00954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7546F"/>
    <w:multiLevelType w:val="hybridMultilevel"/>
    <w:tmpl w:val="C840FB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9D4ACE"/>
    <w:multiLevelType w:val="hybridMultilevel"/>
    <w:tmpl w:val="3EDAACAC"/>
    <w:lvl w:ilvl="0" w:tplc="EEAC03C0">
      <w:start w:val="1"/>
      <w:numFmt w:val="decimal"/>
      <w:lvlText w:val="(%1)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16265C12"/>
    <w:multiLevelType w:val="hybridMultilevel"/>
    <w:tmpl w:val="2362B558"/>
    <w:lvl w:ilvl="0" w:tplc="201AE3AE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 w:val="0"/>
        <w:color w:val="auto"/>
        <w:sz w:val="2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E5795F"/>
    <w:multiLevelType w:val="hybridMultilevel"/>
    <w:tmpl w:val="475AB42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497D57"/>
    <w:multiLevelType w:val="hybridMultilevel"/>
    <w:tmpl w:val="198C6F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A365C3"/>
    <w:multiLevelType w:val="hybridMultilevel"/>
    <w:tmpl w:val="5DCCD7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FE97088"/>
    <w:multiLevelType w:val="hybridMultilevel"/>
    <w:tmpl w:val="CC9E4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B62AED"/>
    <w:multiLevelType w:val="hybridMultilevel"/>
    <w:tmpl w:val="E1B67D5C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C919E9"/>
    <w:multiLevelType w:val="hybridMultilevel"/>
    <w:tmpl w:val="09D46394"/>
    <w:lvl w:ilvl="0" w:tplc="1DD86604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327F6D"/>
    <w:multiLevelType w:val="hybridMultilevel"/>
    <w:tmpl w:val="36826D7A"/>
    <w:lvl w:ilvl="0" w:tplc="5E764102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E40724"/>
    <w:multiLevelType w:val="hybridMultilevel"/>
    <w:tmpl w:val="CD4A38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F17715"/>
    <w:multiLevelType w:val="hybridMultilevel"/>
    <w:tmpl w:val="F222C39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095317A"/>
    <w:multiLevelType w:val="hybridMultilevel"/>
    <w:tmpl w:val="DDF45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E40722"/>
    <w:multiLevelType w:val="hybridMultilevel"/>
    <w:tmpl w:val="B420D288"/>
    <w:lvl w:ilvl="0" w:tplc="5E764102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D20BE1"/>
    <w:multiLevelType w:val="hybridMultilevel"/>
    <w:tmpl w:val="884C6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06B25AD"/>
    <w:multiLevelType w:val="hybridMultilevel"/>
    <w:tmpl w:val="7E8A1514"/>
    <w:lvl w:ilvl="0" w:tplc="5E764102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2FF1F2C"/>
    <w:multiLevelType w:val="hybridMultilevel"/>
    <w:tmpl w:val="1C1A73FE"/>
    <w:lvl w:ilvl="0" w:tplc="5E764102">
      <w:start w:val="2016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C73598A"/>
    <w:multiLevelType w:val="hybridMultilevel"/>
    <w:tmpl w:val="AB7A1B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106145"/>
    <w:multiLevelType w:val="hybridMultilevel"/>
    <w:tmpl w:val="2C0AF7D2"/>
    <w:lvl w:ilvl="0" w:tplc="353CC640">
      <w:start w:val="607"/>
      <w:numFmt w:val="bullet"/>
      <w:lvlText w:val="-"/>
      <w:lvlJc w:val="left"/>
      <w:pPr>
        <w:ind w:left="720" w:hanging="360"/>
      </w:pPr>
      <w:rPr>
        <w:rFonts w:ascii="Cambria" w:eastAsiaTheme="majorEastAsia" w:hAnsi="Cambria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6"/>
  </w:num>
  <w:num w:numId="4">
    <w:abstractNumId w:val="12"/>
  </w:num>
  <w:num w:numId="5">
    <w:abstractNumId w:val="8"/>
  </w:num>
  <w:num w:numId="6">
    <w:abstractNumId w:val="17"/>
  </w:num>
  <w:num w:numId="7">
    <w:abstractNumId w:val="9"/>
  </w:num>
  <w:num w:numId="8">
    <w:abstractNumId w:val="13"/>
  </w:num>
  <w:num w:numId="9">
    <w:abstractNumId w:val="4"/>
  </w:num>
  <w:num w:numId="10">
    <w:abstractNumId w:val="15"/>
  </w:num>
  <w:num w:numId="11">
    <w:abstractNumId w:val="16"/>
  </w:num>
  <w:num w:numId="12">
    <w:abstractNumId w:val="7"/>
  </w:num>
  <w:num w:numId="13">
    <w:abstractNumId w:val="3"/>
  </w:num>
  <w:num w:numId="14">
    <w:abstractNumId w:val="11"/>
  </w:num>
  <w:num w:numId="15">
    <w:abstractNumId w:val="18"/>
  </w:num>
  <w:num w:numId="16">
    <w:abstractNumId w:val="1"/>
  </w:num>
  <w:num w:numId="17">
    <w:abstractNumId w:val="2"/>
  </w:num>
  <w:num w:numId="18">
    <w:abstractNumId w:val="5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EC8"/>
    <w:rsid w:val="0008474A"/>
    <w:rsid w:val="000B2C88"/>
    <w:rsid w:val="00176D5D"/>
    <w:rsid w:val="00185167"/>
    <w:rsid w:val="001C155E"/>
    <w:rsid w:val="001E71A8"/>
    <w:rsid w:val="001F46D4"/>
    <w:rsid w:val="001F7C45"/>
    <w:rsid w:val="0021577E"/>
    <w:rsid w:val="00222BEE"/>
    <w:rsid w:val="00223FAB"/>
    <w:rsid w:val="002248B3"/>
    <w:rsid w:val="00272920"/>
    <w:rsid w:val="00281404"/>
    <w:rsid w:val="002A0662"/>
    <w:rsid w:val="002A3AF9"/>
    <w:rsid w:val="003131E8"/>
    <w:rsid w:val="00316912"/>
    <w:rsid w:val="00321DBB"/>
    <w:rsid w:val="003D18BD"/>
    <w:rsid w:val="003D4CEA"/>
    <w:rsid w:val="003E5334"/>
    <w:rsid w:val="003F4BCD"/>
    <w:rsid w:val="004932B0"/>
    <w:rsid w:val="004B694C"/>
    <w:rsid w:val="004D4689"/>
    <w:rsid w:val="004F0FBB"/>
    <w:rsid w:val="0051157D"/>
    <w:rsid w:val="00513690"/>
    <w:rsid w:val="0054340A"/>
    <w:rsid w:val="005816C5"/>
    <w:rsid w:val="005A3D88"/>
    <w:rsid w:val="005B7EB4"/>
    <w:rsid w:val="006864B3"/>
    <w:rsid w:val="006C6165"/>
    <w:rsid w:val="00764D91"/>
    <w:rsid w:val="007A2EA9"/>
    <w:rsid w:val="007D4493"/>
    <w:rsid w:val="007E49A2"/>
    <w:rsid w:val="007F505B"/>
    <w:rsid w:val="0082409A"/>
    <w:rsid w:val="008811ED"/>
    <w:rsid w:val="00883948"/>
    <w:rsid w:val="008903F7"/>
    <w:rsid w:val="008926D1"/>
    <w:rsid w:val="008F231E"/>
    <w:rsid w:val="009148D8"/>
    <w:rsid w:val="0093698C"/>
    <w:rsid w:val="009547AA"/>
    <w:rsid w:val="00996177"/>
    <w:rsid w:val="009D4D76"/>
    <w:rsid w:val="009E6348"/>
    <w:rsid w:val="009F282D"/>
    <w:rsid w:val="00A014AC"/>
    <w:rsid w:val="00A169F5"/>
    <w:rsid w:val="00AA405C"/>
    <w:rsid w:val="00AE6813"/>
    <w:rsid w:val="00B07316"/>
    <w:rsid w:val="00B669E2"/>
    <w:rsid w:val="00BA4ED8"/>
    <w:rsid w:val="00BF1B54"/>
    <w:rsid w:val="00C06D14"/>
    <w:rsid w:val="00CA5624"/>
    <w:rsid w:val="00CA5D68"/>
    <w:rsid w:val="00CC5704"/>
    <w:rsid w:val="00CD3915"/>
    <w:rsid w:val="00CE6F59"/>
    <w:rsid w:val="00D14EC8"/>
    <w:rsid w:val="00D87FD4"/>
    <w:rsid w:val="00DC7431"/>
    <w:rsid w:val="00E32976"/>
    <w:rsid w:val="00E43A23"/>
    <w:rsid w:val="00E66FDB"/>
    <w:rsid w:val="00E85A64"/>
    <w:rsid w:val="00E85CBB"/>
    <w:rsid w:val="00E91D76"/>
    <w:rsid w:val="00E9385C"/>
    <w:rsid w:val="00EB3416"/>
    <w:rsid w:val="00F07433"/>
    <w:rsid w:val="00F2647D"/>
    <w:rsid w:val="00F64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31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69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69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qFormat/>
    <w:rsid w:val="008F231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F231E"/>
    <w:rPr>
      <w:rFonts w:ascii="Arial" w:eastAsia="Times New Roman" w:hAnsi="Arial" w:cs="Times New Roman"/>
      <w:i/>
      <w:iCs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231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231E"/>
    <w:rPr>
      <w:rFonts w:ascii="Arial" w:eastAsia="Times New Roman" w:hAnsi="Arial" w:cs="Times New Roman"/>
      <w:b/>
      <w:bCs/>
      <w:i/>
      <w:iCs/>
      <w:color w:val="4F81BD" w:themeColor="accent1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8F231E"/>
    <w:rPr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8F231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F23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169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169F5"/>
    <w:pPr>
      <w:spacing w:line="276" w:lineRule="auto"/>
      <w:outlineLvl w:val="9"/>
    </w:pPr>
    <w:rPr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9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9F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69F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169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547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47AA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547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47AA"/>
    <w:rPr>
      <w:rFonts w:ascii="Arial" w:eastAsia="Times New Roman" w:hAnsi="Arial" w:cs="Times New Roman"/>
      <w:sz w:val="24"/>
      <w:szCs w:val="24"/>
    </w:rPr>
  </w:style>
  <w:style w:type="paragraph" w:customStyle="1" w:styleId="1908B561879E4FA493D43F06B79E341D">
    <w:name w:val="1908B561879E4FA493D43F06B79E341D"/>
    <w:rsid w:val="009547AA"/>
    <w:rPr>
      <w:rFonts w:eastAsiaTheme="minorEastAsia"/>
      <w:lang w:eastAsia="ja-JP"/>
    </w:rPr>
  </w:style>
  <w:style w:type="paragraph" w:styleId="NoSpacing">
    <w:name w:val="No Spacing"/>
    <w:link w:val="NoSpacingChar"/>
    <w:uiPriority w:val="1"/>
    <w:qFormat/>
    <w:rsid w:val="00F646D8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F646D8"/>
    <w:rPr>
      <w:rFonts w:eastAsiaTheme="minorEastAsia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646D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646D8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F646D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81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E6F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6F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6F5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6F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6F59"/>
    <w:rPr>
      <w:rFonts w:ascii="Arial" w:eastAsia="Times New Roman" w:hAnsi="Arial" w:cs="Times New Roman"/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231E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69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69F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qFormat/>
    <w:rsid w:val="008F231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8F231E"/>
    <w:rPr>
      <w:rFonts w:ascii="Arial" w:eastAsia="Times New Roman" w:hAnsi="Arial" w:cs="Times New Roman"/>
      <w:i/>
      <w:iCs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231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231E"/>
    <w:rPr>
      <w:rFonts w:ascii="Arial" w:eastAsia="Times New Roman" w:hAnsi="Arial" w:cs="Times New Roman"/>
      <w:b/>
      <w:bCs/>
      <w:i/>
      <w:iCs/>
      <w:color w:val="4F81BD" w:themeColor="accent1"/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8F231E"/>
    <w:rPr>
      <w:b/>
      <w:bCs/>
      <w:i/>
      <w:i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8F231E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F231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A169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169F5"/>
    <w:pPr>
      <w:spacing w:line="276" w:lineRule="auto"/>
      <w:outlineLvl w:val="9"/>
    </w:pPr>
    <w:rPr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69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69F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169F5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A169F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9547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47AA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547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47AA"/>
    <w:rPr>
      <w:rFonts w:ascii="Arial" w:eastAsia="Times New Roman" w:hAnsi="Arial" w:cs="Times New Roman"/>
      <w:sz w:val="24"/>
      <w:szCs w:val="24"/>
    </w:rPr>
  </w:style>
  <w:style w:type="paragraph" w:customStyle="1" w:styleId="1908B561879E4FA493D43F06B79E341D">
    <w:name w:val="1908B561879E4FA493D43F06B79E341D"/>
    <w:rsid w:val="009547AA"/>
    <w:rPr>
      <w:rFonts w:eastAsiaTheme="minorEastAsia"/>
      <w:lang w:eastAsia="ja-JP"/>
    </w:rPr>
  </w:style>
  <w:style w:type="paragraph" w:styleId="NoSpacing">
    <w:name w:val="No Spacing"/>
    <w:link w:val="NoSpacingChar"/>
    <w:uiPriority w:val="1"/>
    <w:qFormat/>
    <w:rsid w:val="00F646D8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F646D8"/>
    <w:rPr>
      <w:rFonts w:eastAsiaTheme="minorEastAsia"/>
      <w:lang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F646D8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F646D8"/>
    <w:pPr>
      <w:spacing w:after="100"/>
      <w:ind w:left="240"/>
    </w:pPr>
  </w:style>
  <w:style w:type="character" w:styleId="Hyperlink">
    <w:name w:val="Hyperlink"/>
    <w:basedOn w:val="DefaultParagraphFont"/>
    <w:uiPriority w:val="99"/>
    <w:unhideWhenUsed/>
    <w:rsid w:val="00F646D8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5816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CE6F5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6F5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6F59"/>
    <w:rPr>
      <w:rFonts w:ascii="Arial" w:eastAsia="Times New Roman" w:hAnsi="Arial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6F5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6F59"/>
    <w:rPr>
      <w:rFonts w:ascii="Arial" w:eastAsia="Times New Roman" w:hAnsi="Arial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BB33EE-DE7E-4E95-82B3-6084682E27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624</Words>
  <Characters>3561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Regional District of Central Kootenay</Company>
  <LinksUpToDate>false</LinksUpToDate>
  <CharactersWithSpaces>4177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RDCK</dc:creator>
  <cp:lastModifiedBy>Tammy Knowles</cp:lastModifiedBy>
  <cp:revision>2</cp:revision>
  <cp:lastPrinted>2016-05-30T15:15:00Z</cp:lastPrinted>
  <dcterms:created xsi:type="dcterms:W3CDTF">2016-06-22T15:34:00Z</dcterms:created>
  <dcterms:modified xsi:type="dcterms:W3CDTF">2016-06-22T15:34:00Z</dcterms:modified>
</cp:coreProperties>
</file>